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8F8" w:rsidRPr="007D78F8" w:rsidRDefault="007D78F8" w:rsidP="007D78F8">
      <w:pPr>
        <w:pStyle w:val="BodyText"/>
        <w:spacing w:before="78"/>
        <w:rPr>
          <w:rFonts w:ascii="Arial" w:hAnsi="Arial" w:cs="Arial"/>
          <w:b w:val="0"/>
          <w:color w:val="46515B"/>
          <w:sz w:val="30"/>
        </w:rPr>
      </w:pPr>
      <w:bookmarkStart w:id="0" w:name="_GoBack"/>
      <w:r w:rsidRPr="007D78F8">
        <w:rPr>
          <w:rFonts w:ascii="Arial" w:hAnsi="Arial" w:cs="Arial"/>
          <w:noProof/>
          <w:sz w:val="40"/>
          <w:szCs w:val="40"/>
          <w:lang w:val="en-AU" w:eastAsia="en-AU"/>
        </w:rPr>
        <w:t>[INDUSTRY NAME]</w:t>
      </w:r>
      <w:r w:rsidRPr="007D78F8">
        <w:rPr>
          <w:rFonts w:ascii="Arial" w:hAnsi="Arial" w:cs="Arial"/>
          <w:noProof/>
          <w:sz w:val="40"/>
          <w:szCs w:val="40"/>
          <w:lang w:val="en-AU" w:eastAsia="en-AU"/>
        </w:rPr>
        <w:tab/>
      </w:r>
      <w:r w:rsidRPr="007D78F8">
        <w:rPr>
          <w:rFonts w:ascii="Arial" w:hAnsi="Arial" w:cs="Arial"/>
          <w:color w:val="46515B"/>
          <w:sz w:val="30"/>
        </w:rPr>
        <w:t xml:space="preserve"> </w:t>
      </w:r>
      <w:r w:rsidRPr="007D78F8">
        <w:rPr>
          <w:rFonts w:ascii="Arial" w:hAnsi="Arial" w:cs="Arial"/>
          <w:b w:val="0"/>
          <w:color w:val="46515B"/>
          <w:sz w:val="30"/>
        </w:rPr>
        <w:t>[Animal/Plant/Aquatic/Industry]</w:t>
      </w:r>
      <w:r w:rsidRPr="007D78F8">
        <w:rPr>
          <w:rFonts w:ascii="Arial" w:hAnsi="Arial" w:cs="Arial"/>
          <w:b w:val="0"/>
          <w:color w:val="46515B"/>
          <w:sz w:val="30"/>
        </w:rPr>
        <w:tab/>
      </w:r>
      <w:r w:rsidRPr="007D78F8">
        <w:rPr>
          <w:rFonts w:ascii="Arial" w:hAnsi="Arial" w:cs="Arial"/>
          <w:b w:val="0"/>
          <w:color w:val="46515B"/>
          <w:sz w:val="30"/>
        </w:rPr>
        <w:tab/>
        <w:t xml:space="preserve">Present Industry GVP Value: AD $X.X million per annum </w:t>
      </w:r>
    </w:p>
    <w:p w:rsidR="007D78F8" w:rsidRPr="007D78F8" w:rsidRDefault="007D78F8" w:rsidP="007D78F8">
      <w:pPr>
        <w:pStyle w:val="BodyText"/>
        <w:spacing w:before="78"/>
        <w:rPr>
          <w:rFonts w:ascii="Arial" w:hAnsi="Arial" w:cs="Arial"/>
          <w:noProof/>
          <w:sz w:val="40"/>
          <w:szCs w:val="40"/>
          <w:lang w:val="en-AU" w:eastAsia="en-AU"/>
        </w:rPr>
      </w:pPr>
    </w:p>
    <w:p w:rsidR="007D78F8" w:rsidRPr="007D78F8" w:rsidRDefault="007D78F8" w:rsidP="007D78F8">
      <w:pPr>
        <w:pStyle w:val="Heading2"/>
        <w:rPr>
          <w:rFonts w:ascii="Arial" w:hAnsi="Arial" w:cs="Arial"/>
          <w:b/>
          <w:color w:val="00ADE6" w:themeColor="accent4"/>
          <w:sz w:val="32"/>
          <w:szCs w:val="32"/>
        </w:rPr>
      </w:pPr>
      <w:r w:rsidRPr="007D78F8">
        <w:rPr>
          <w:rFonts w:ascii="Arial" w:hAnsi="Arial" w:cs="Arial"/>
          <w:b/>
          <w:color w:val="00ADE6" w:themeColor="accent4"/>
          <w:sz w:val="32"/>
          <w:szCs w:val="32"/>
        </w:rPr>
        <w:t xml:space="preserve">Emerging Industries Canvas </w:t>
      </w:r>
    </w:p>
    <w:p w:rsidR="00194CCC" w:rsidRPr="007D78F8" w:rsidRDefault="00194CCC">
      <w:pPr>
        <w:pStyle w:val="BodyText"/>
        <w:spacing w:before="3"/>
        <w:rPr>
          <w:rFonts w:ascii="Arial" w:hAnsi="Arial" w:cs="Arial"/>
          <w:sz w:val="9"/>
        </w:rPr>
      </w:pPr>
    </w:p>
    <w:p w:rsidR="007D78F8" w:rsidRPr="007D78F8" w:rsidRDefault="007D78F8">
      <w:pPr>
        <w:pStyle w:val="BodyText"/>
        <w:spacing w:before="3"/>
        <w:rPr>
          <w:rFonts w:ascii="Arial" w:hAnsi="Arial" w:cs="Arial"/>
          <w:sz w:val="9"/>
        </w:rPr>
      </w:pPr>
    </w:p>
    <w:tbl>
      <w:tblPr>
        <w:tblW w:w="22384" w:type="dxa"/>
        <w:tblInd w:w="112" w:type="dxa"/>
        <w:tblBorders>
          <w:top w:val="single" w:sz="6" w:space="0" w:color="46515B"/>
          <w:left w:val="single" w:sz="6" w:space="0" w:color="46515B"/>
          <w:bottom w:val="single" w:sz="6" w:space="0" w:color="46515B"/>
          <w:right w:val="single" w:sz="6" w:space="0" w:color="46515B"/>
          <w:insideH w:val="single" w:sz="6" w:space="0" w:color="46515B"/>
          <w:insideV w:val="single" w:sz="6" w:space="0" w:color="46515B"/>
        </w:tblBorders>
        <w:tblLayout w:type="fixed"/>
        <w:tblCellMar>
          <w:left w:w="0" w:type="dxa"/>
          <w:right w:w="0" w:type="dxa"/>
        </w:tblCellMar>
        <w:tblLook w:val="01E0" w:firstRow="1" w:lastRow="1" w:firstColumn="1" w:lastColumn="1" w:noHBand="0" w:noVBand="0"/>
      </w:tblPr>
      <w:tblGrid>
        <w:gridCol w:w="4484"/>
        <w:gridCol w:w="4484"/>
        <w:gridCol w:w="4469"/>
        <w:gridCol w:w="4319"/>
        <w:gridCol w:w="4628"/>
      </w:tblGrid>
      <w:tr w:rsidR="00CA1E9B" w:rsidRPr="007D78F8" w:rsidTr="00B16812">
        <w:trPr>
          <w:trHeight w:hRule="exact" w:val="6963"/>
        </w:trPr>
        <w:tc>
          <w:tcPr>
            <w:tcW w:w="4484" w:type="dxa"/>
          </w:tcPr>
          <w:p w:rsidR="00CA1E9B" w:rsidRPr="007D78F8" w:rsidRDefault="00CA1E9B" w:rsidP="007D78F8">
            <w:pPr>
              <w:pStyle w:val="Heading2"/>
              <w:ind w:left="164"/>
              <w:rPr>
                <w:rFonts w:ascii="Arial" w:hAnsi="Arial" w:cs="Arial"/>
              </w:rPr>
            </w:pPr>
            <w:r w:rsidRPr="007D78F8">
              <w:rPr>
                <w:rFonts w:ascii="Arial" w:hAnsi="Arial" w:cs="Arial"/>
                <w:spacing w:val="-3"/>
              </w:rPr>
              <w:t>Key</w:t>
            </w:r>
            <w:r w:rsidRPr="007D78F8">
              <w:rPr>
                <w:rFonts w:ascii="Arial" w:hAnsi="Arial" w:cs="Arial"/>
                <w:spacing w:val="-6"/>
              </w:rPr>
              <w:t xml:space="preserve"> </w:t>
            </w:r>
            <w:r w:rsidR="007D78F8">
              <w:rPr>
                <w:rFonts w:ascii="Arial" w:hAnsi="Arial" w:cs="Arial"/>
              </w:rPr>
              <w:t>p</w:t>
            </w:r>
            <w:r w:rsidRPr="007D78F8">
              <w:rPr>
                <w:rFonts w:ascii="Arial" w:hAnsi="Arial" w:cs="Arial"/>
              </w:rPr>
              <w:t>artners</w:t>
            </w:r>
            <w:r w:rsidRPr="007D78F8">
              <w:rPr>
                <w:rFonts w:ascii="Arial" w:hAnsi="Arial" w:cs="Arial"/>
              </w:rPr>
              <w:tab/>
            </w:r>
          </w:p>
          <w:p w:rsidR="00CD5AC2" w:rsidRPr="007D78F8" w:rsidRDefault="004D7DE1" w:rsidP="007D78F8">
            <w:pPr>
              <w:pStyle w:val="TableParagraph"/>
              <w:numPr>
                <w:ilvl w:val="0"/>
                <w:numId w:val="9"/>
              </w:numPr>
              <w:tabs>
                <w:tab w:val="left" w:pos="3776"/>
              </w:tabs>
              <w:rPr>
                <w:rFonts w:ascii="Arial" w:hAnsi="Arial" w:cs="Arial"/>
                <w:b/>
                <w:sz w:val="12"/>
                <w:szCs w:val="12"/>
              </w:rPr>
            </w:pPr>
            <w:proofErr w:type="spellStart"/>
            <w:r>
              <w:rPr>
                <w:rFonts w:ascii="Arial" w:hAnsi="Arial" w:cs="Arial"/>
                <w:b/>
                <w:sz w:val="12"/>
                <w:szCs w:val="12"/>
              </w:rPr>
              <w:t>Organisation</w:t>
            </w:r>
            <w:proofErr w:type="spellEnd"/>
            <w:r>
              <w:rPr>
                <w:rFonts w:ascii="Arial" w:hAnsi="Arial" w:cs="Arial"/>
                <w:b/>
                <w:sz w:val="12"/>
                <w:szCs w:val="12"/>
              </w:rPr>
              <w:t>/company X</w:t>
            </w:r>
          </w:p>
          <w:p w:rsidR="00CD5AC2" w:rsidRPr="007D78F8" w:rsidRDefault="004D7DE1" w:rsidP="007D78F8">
            <w:pPr>
              <w:pStyle w:val="TableParagraph"/>
              <w:numPr>
                <w:ilvl w:val="0"/>
                <w:numId w:val="9"/>
              </w:numPr>
              <w:tabs>
                <w:tab w:val="left" w:pos="3776"/>
              </w:tabs>
              <w:rPr>
                <w:rFonts w:ascii="Arial" w:hAnsi="Arial" w:cs="Arial"/>
                <w:b/>
                <w:sz w:val="12"/>
                <w:szCs w:val="12"/>
              </w:rPr>
            </w:pPr>
            <w:proofErr w:type="spellStart"/>
            <w:r>
              <w:rPr>
                <w:rFonts w:ascii="Arial" w:hAnsi="Arial" w:cs="Arial"/>
                <w:b/>
                <w:sz w:val="12"/>
                <w:szCs w:val="12"/>
              </w:rPr>
              <w:t>Organisation</w:t>
            </w:r>
            <w:proofErr w:type="spellEnd"/>
            <w:r>
              <w:rPr>
                <w:rFonts w:ascii="Arial" w:hAnsi="Arial" w:cs="Arial"/>
                <w:b/>
                <w:sz w:val="12"/>
                <w:szCs w:val="12"/>
              </w:rPr>
              <w:t>/c</w:t>
            </w:r>
            <w:r w:rsidR="00CD5AC2" w:rsidRPr="007D78F8">
              <w:rPr>
                <w:rFonts w:ascii="Arial" w:hAnsi="Arial" w:cs="Arial"/>
                <w:b/>
                <w:sz w:val="12"/>
                <w:szCs w:val="12"/>
              </w:rPr>
              <w:t>ompany Y</w:t>
            </w:r>
          </w:p>
          <w:p w:rsidR="00CA1E9B" w:rsidRPr="007D78F8" w:rsidRDefault="00CA1E9B" w:rsidP="007D78F8">
            <w:pPr>
              <w:pStyle w:val="TableParagraph"/>
              <w:tabs>
                <w:tab w:val="left" w:pos="3778"/>
              </w:tabs>
              <w:ind w:left="164"/>
              <w:rPr>
                <w:rFonts w:ascii="Arial" w:hAnsi="Arial" w:cs="Arial"/>
                <w:color w:val="46515B"/>
                <w:sz w:val="16"/>
                <w:szCs w:val="16"/>
              </w:rPr>
            </w:pPr>
          </w:p>
        </w:tc>
        <w:tc>
          <w:tcPr>
            <w:tcW w:w="4484" w:type="dxa"/>
          </w:tcPr>
          <w:p w:rsidR="00CA1E9B" w:rsidRPr="007D78F8" w:rsidRDefault="007D78F8" w:rsidP="007D78F8">
            <w:pPr>
              <w:pStyle w:val="Heading2"/>
              <w:ind w:left="164"/>
              <w:rPr>
                <w:rFonts w:ascii="Arial" w:hAnsi="Arial" w:cs="Arial"/>
                <w:b/>
                <w:color w:val="46515B"/>
                <w:sz w:val="30"/>
              </w:rPr>
            </w:pPr>
            <w:r>
              <w:rPr>
                <w:rFonts w:ascii="Arial" w:hAnsi="Arial" w:cs="Arial"/>
                <w:spacing w:val="-3"/>
              </w:rPr>
              <w:t>Key RD&amp;E a</w:t>
            </w:r>
            <w:r w:rsidR="00CA1E9B" w:rsidRPr="007D78F8">
              <w:rPr>
                <w:rFonts w:ascii="Arial" w:hAnsi="Arial" w:cs="Arial"/>
                <w:spacing w:val="-3"/>
              </w:rPr>
              <w:t>ctivities</w:t>
            </w:r>
            <w:r w:rsidR="00CA1E9B" w:rsidRPr="007D78F8">
              <w:rPr>
                <w:rFonts w:ascii="Arial" w:hAnsi="Arial" w:cs="Arial"/>
                <w:b/>
                <w:color w:val="46515B"/>
                <w:sz w:val="30"/>
              </w:rPr>
              <w:tab/>
            </w:r>
          </w:p>
          <w:p w:rsidR="00CD5AC2" w:rsidRPr="007D78F8" w:rsidRDefault="00CD5AC2" w:rsidP="007D78F8">
            <w:pPr>
              <w:pStyle w:val="TableParagraph"/>
              <w:numPr>
                <w:ilvl w:val="0"/>
                <w:numId w:val="10"/>
              </w:numPr>
              <w:tabs>
                <w:tab w:val="left" w:pos="3776"/>
              </w:tabs>
              <w:rPr>
                <w:rFonts w:ascii="Arial" w:hAnsi="Arial" w:cs="Arial"/>
                <w:b/>
                <w:sz w:val="12"/>
                <w:szCs w:val="12"/>
              </w:rPr>
            </w:pPr>
            <w:r w:rsidRPr="007D78F8">
              <w:rPr>
                <w:rFonts w:ascii="Arial" w:hAnsi="Arial" w:cs="Arial"/>
                <w:b/>
                <w:sz w:val="12"/>
                <w:szCs w:val="12"/>
              </w:rPr>
              <w:t xml:space="preserve">Highest priority </w:t>
            </w:r>
            <w:r w:rsidR="007D78F8">
              <w:rPr>
                <w:rFonts w:ascii="Arial" w:hAnsi="Arial" w:cs="Arial"/>
                <w:b/>
                <w:sz w:val="12"/>
                <w:szCs w:val="12"/>
              </w:rPr>
              <w:t>RD&amp;E</w:t>
            </w:r>
            <w:r w:rsidRPr="007D78F8">
              <w:rPr>
                <w:rFonts w:ascii="Arial" w:hAnsi="Arial" w:cs="Arial"/>
                <w:b/>
                <w:sz w:val="12"/>
                <w:szCs w:val="12"/>
              </w:rPr>
              <w:t xml:space="preserve"> gap for your industry</w:t>
            </w:r>
          </w:p>
          <w:p w:rsidR="00CD5AC2" w:rsidRPr="007D78F8" w:rsidRDefault="004D7DE1" w:rsidP="007D78F8">
            <w:pPr>
              <w:pStyle w:val="TableParagraph"/>
              <w:numPr>
                <w:ilvl w:val="0"/>
                <w:numId w:val="10"/>
              </w:numPr>
              <w:tabs>
                <w:tab w:val="left" w:pos="3776"/>
              </w:tabs>
              <w:rPr>
                <w:rFonts w:ascii="Arial" w:hAnsi="Arial" w:cs="Arial"/>
                <w:b/>
                <w:sz w:val="12"/>
                <w:szCs w:val="12"/>
              </w:rPr>
            </w:pPr>
            <w:r>
              <w:rPr>
                <w:rFonts w:ascii="Arial" w:hAnsi="Arial" w:cs="Arial"/>
                <w:b/>
                <w:sz w:val="12"/>
                <w:szCs w:val="12"/>
              </w:rPr>
              <w:t>Second h</w:t>
            </w:r>
            <w:r w:rsidR="00CD5AC2" w:rsidRPr="007D78F8">
              <w:rPr>
                <w:rFonts w:ascii="Arial" w:hAnsi="Arial" w:cs="Arial"/>
                <w:b/>
                <w:sz w:val="12"/>
                <w:szCs w:val="12"/>
              </w:rPr>
              <w:t xml:space="preserve">ighest priority </w:t>
            </w:r>
            <w:r w:rsidR="007D78F8">
              <w:rPr>
                <w:rFonts w:ascii="Arial" w:hAnsi="Arial" w:cs="Arial"/>
                <w:b/>
                <w:sz w:val="12"/>
                <w:szCs w:val="12"/>
              </w:rPr>
              <w:t>RD&amp;E</w:t>
            </w:r>
            <w:r w:rsidR="00CD5AC2" w:rsidRPr="007D78F8">
              <w:rPr>
                <w:rFonts w:ascii="Arial" w:hAnsi="Arial" w:cs="Arial"/>
                <w:b/>
                <w:sz w:val="12"/>
                <w:szCs w:val="12"/>
              </w:rPr>
              <w:t xml:space="preserve"> gap for your industry</w:t>
            </w:r>
          </w:p>
          <w:p w:rsidR="00CA1E9B" w:rsidRPr="007D78F8" w:rsidRDefault="00CA1E9B" w:rsidP="007D78F8">
            <w:pPr>
              <w:pStyle w:val="TableParagraph"/>
              <w:tabs>
                <w:tab w:val="left" w:pos="3783"/>
              </w:tabs>
              <w:ind w:left="164"/>
              <w:rPr>
                <w:rFonts w:ascii="Arial" w:hAnsi="Arial" w:cs="Arial"/>
                <w:color w:val="46515B"/>
                <w:sz w:val="20"/>
                <w:szCs w:val="20"/>
              </w:rPr>
            </w:pPr>
          </w:p>
        </w:tc>
        <w:tc>
          <w:tcPr>
            <w:tcW w:w="4469" w:type="dxa"/>
          </w:tcPr>
          <w:p w:rsidR="00CA1E9B" w:rsidRPr="007D78F8" w:rsidRDefault="007D78F8" w:rsidP="007D78F8">
            <w:pPr>
              <w:pStyle w:val="Heading2"/>
              <w:ind w:left="164"/>
              <w:rPr>
                <w:rFonts w:ascii="Arial" w:hAnsi="Arial" w:cs="Arial"/>
                <w:b/>
                <w:color w:val="46515B"/>
                <w:sz w:val="30"/>
              </w:rPr>
            </w:pPr>
            <w:r>
              <w:rPr>
                <w:rFonts w:ascii="Arial" w:hAnsi="Arial" w:cs="Arial"/>
                <w:spacing w:val="-3"/>
              </w:rPr>
              <w:t>Value p</w:t>
            </w:r>
            <w:r w:rsidR="00CA1E9B" w:rsidRPr="007D78F8">
              <w:rPr>
                <w:rFonts w:ascii="Arial" w:hAnsi="Arial" w:cs="Arial"/>
                <w:spacing w:val="-3"/>
              </w:rPr>
              <w:t>ropositions</w:t>
            </w:r>
            <w:r w:rsidR="00565121" w:rsidRPr="007D78F8">
              <w:rPr>
                <w:rFonts w:ascii="Arial" w:hAnsi="Arial" w:cs="Arial"/>
                <w:spacing w:val="-3"/>
              </w:rPr>
              <w:t xml:space="preserve"> for your industry</w:t>
            </w:r>
            <w:r w:rsidR="00CA1E9B" w:rsidRPr="007D78F8">
              <w:rPr>
                <w:rFonts w:ascii="Arial" w:hAnsi="Arial" w:cs="Arial"/>
                <w:b/>
                <w:color w:val="46515B"/>
                <w:sz w:val="30"/>
              </w:rPr>
              <w:tab/>
            </w:r>
          </w:p>
          <w:p w:rsidR="00CD5AC2" w:rsidRPr="007D78F8" w:rsidRDefault="00CD5AC2" w:rsidP="007D78F8">
            <w:pPr>
              <w:pStyle w:val="TableParagraph"/>
              <w:numPr>
                <w:ilvl w:val="0"/>
                <w:numId w:val="11"/>
              </w:numPr>
              <w:tabs>
                <w:tab w:val="left" w:pos="3776"/>
              </w:tabs>
              <w:rPr>
                <w:rFonts w:ascii="Arial" w:hAnsi="Arial" w:cs="Arial"/>
                <w:b/>
                <w:sz w:val="12"/>
                <w:szCs w:val="12"/>
              </w:rPr>
            </w:pPr>
            <w:r w:rsidRPr="007D78F8">
              <w:rPr>
                <w:rFonts w:ascii="Arial" w:hAnsi="Arial" w:cs="Arial"/>
                <w:b/>
                <w:sz w:val="12"/>
                <w:szCs w:val="12"/>
              </w:rPr>
              <w:t xml:space="preserve">Highest priority </w:t>
            </w:r>
            <w:r w:rsidR="007D78F8">
              <w:rPr>
                <w:rFonts w:ascii="Arial" w:hAnsi="Arial" w:cs="Arial"/>
                <w:b/>
                <w:sz w:val="12"/>
                <w:szCs w:val="12"/>
              </w:rPr>
              <w:t>RD&amp;E</w:t>
            </w:r>
            <w:r w:rsidRPr="007D78F8">
              <w:rPr>
                <w:rFonts w:ascii="Arial" w:hAnsi="Arial" w:cs="Arial"/>
                <w:b/>
                <w:sz w:val="12"/>
                <w:szCs w:val="12"/>
              </w:rPr>
              <w:t xml:space="preserve"> gap for your industry</w:t>
            </w:r>
          </w:p>
          <w:p w:rsidR="00CD5AC2" w:rsidRPr="007D78F8" w:rsidRDefault="004D7DE1" w:rsidP="007D78F8">
            <w:pPr>
              <w:pStyle w:val="TableParagraph"/>
              <w:numPr>
                <w:ilvl w:val="0"/>
                <w:numId w:val="11"/>
              </w:numPr>
              <w:tabs>
                <w:tab w:val="left" w:pos="3776"/>
              </w:tabs>
              <w:rPr>
                <w:rFonts w:ascii="Arial" w:hAnsi="Arial" w:cs="Arial"/>
                <w:b/>
                <w:sz w:val="12"/>
                <w:szCs w:val="12"/>
              </w:rPr>
            </w:pPr>
            <w:r>
              <w:rPr>
                <w:rFonts w:ascii="Arial" w:hAnsi="Arial" w:cs="Arial"/>
                <w:b/>
                <w:sz w:val="12"/>
                <w:szCs w:val="12"/>
              </w:rPr>
              <w:t>Second h</w:t>
            </w:r>
            <w:r w:rsidR="00CD5AC2" w:rsidRPr="007D78F8">
              <w:rPr>
                <w:rFonts w:ascii="Arial" w:hAnsi="Arial" w:cs="Arial"/>
                <w:b/>
                <w:sz w:val="12"/>
                <w:szCs w:val="12"/>
              </w:rPr>
              <w:t xml:space="preserve">ighest priority </w:t>
            </w:r>
            <w:r w:rsidR="007D78F8">
              <w:rPr>
                <w:rFonts w:ascii="Arial" w:hAnsi="Arial" w:cs="Arial"/>
                <w:b/>
                <w:sz w:val="12"/>
                <w:szCs w:val="12"/>
              </w:rPr>
              <w:t>RD&amp;E</w:t>
            </w:r>
            <w:r w:rsidR="00CD5AC2" w:rsidRPr="007D78F8">
              <w:rPr>
                <w:rFonts w:ascii="Arial" w:hAnsi="Arial" w:cs="Arial"/>
                <w:b/>
                <w:sz w:val="12"/>
                <w:szCs w:val="12"/>
              </w:rPr>
              <w:t xml:space="preserve"> gap for your industry</w:t>
            </w:r>
          </w:p>
          <w:p w:rsidR="00CA1E9B" w:rsidRPr="007D78F8" w:rsidRDefault="00CA1E9B" w:rsidP="007D78F8">
            <w:pPr>
              <w:pStyle w:val="TableParagraph"/>
              <w:tabs>
                <w:tab w:val="left" w:pos="3778"/>
              </w:tabs>
              <w:ind w:left="164"/>
              <w:rPr>
                <w:rFonts w:ascii="Arial" w:hAnsi="Arial" w:cs="Arial"/>
                <w:b/>
                <w:color w:val="46515B"/>
                <w:spacing w:val="-3"/>
                <w:sz w:val="30"/>
              </w:rPr>
            </w:pPr>
          </w:p>
        </w:tc>
        <w:tc>
          <w:tcPr>
            <w:tcW w:w="4319" w:type="dxa"/>
          </w:tcPr>
          <w:p w:rsidR="00CA1E9B" w:rsidRPr="007D78F8" w:rsidRDefault="007D78F8" w:rsidP="007D78F8">
            <w:pPr>
              <w:pStyle w:val="Heading2"/>
              <w:ind w:left="164"/>
              <w:rPr>
                <w:rFonts w:ascii="Arial" w:hAnsi="Arial" w:cs="Arial"/>
                <w:spacing w:val="-3"/>
              </w:rPr>
            </w:pPr>
            <w:r>
              <w:rPr>
                <w:rFonts w:ascii="Arial" w:hAnsi="Arial" w:cs="Arial"/>
                <w:spacing w:val="-3"/>
              </w:rPr>
              <w:t>Customer r</w:t>
            </w:r>
            <w:r w:rsidR="00CA1E9B" w:rsidRPr="007D78F8">
              <w:rPr>
                <w:rFonts w:ascii="Arial" w:hAnsi="Arial" w:cs="Arial"/>
                <w:spacing w:val="-3"/>
              </w:rPr>
              <w:t>elationships</w:t>
            </w:r>
            <w:r w:rsidR="00CA1E9B" w:rsidRPr="007D78F8">
              <w:rPr>
                <w:rFonts w:ascii="Arial" w:hAnsi="Arial" w:cs="Arial"/>
                <w:spacing w:val="-3"/>
              </w:rPr>
              <w:tab/>
            </w:r>
          </w:p>
          <w:p w:rsidR="00CD5AC2" w:rsidRPr="007D78F8" w:rsidRDefault="00CD5AC2" w:rsidP="007D78F8">
            <w:pPr>
              <w:pStyle w:val="TableParagraph"/>
              <w:numPr>
                <w:ilvl w:val="0"/>
                <w:numId w:val="12"/>
              </w:numPr>
              <w:tabs>
                <w:tab w:val="left" w:pos="3776"/>
              </w:tabs>
              <w:rPr>
                <w:rFonts w:ascii="Arial" w:hAnsi="Arial" w:cs="Arial"/>
                <w:b/>
                <w:sz w:val="12"/>
                <w:szCs w:val="12"/>
              </w:rPr>
            </w:pPr>
            <w:r w:rsidRPr="007D78F8">
              <w:rPr>
                <w:rFonts w:ascii="Arial" w:hAnsi="Arial" w:cs="Arial"/>
                <w:b/>
                <w:sz w:val="12"/>
                <w:szCs w:val="12"/>
              </w:rPr>
              <w:t>Description of relationship</w:t>
            </w:r>
          </w:p>
          <w:p w:rsidR="00CD5AC2" w:rsidRPr="007D78F8" w:rsidRDefault="00CD5AC2" w:rsidP="007D78F8">
            <w:pPr>
              <w:pStyle w:val="TableParagraph"/>
              <w:numPr>
                <w:ilvl w:val="0"/>
                <w:numId w:val="12"/>
              </w:numPr>
              <w:tabs>
                <w:tab w:val="left" w:pos="3776"/>
              </w:tabs>
              <w:rPr>
                <w:rFonts w:ascii="Arial" w:hAnsi="Arial" w:cs="Arial"/>
                <w:b/>
                <w:sz w:val="12"/>
                <w:szCs w:val="12"/>
              </w:rPr>
            </w:pPr>
            <w:r w:rsidRPr="007D78F8">
              <w:rPr>
                <w:rFonts w:ascii="Arial" w:hAnsi="Arial" w:cs="Arial"/>
                <w:b/>
                <w:sz w:val="12"/>
                <w:szCs w:val="12"/>
              </w:rPr>
              <w:t>Description of relationship</w:t>
            </w:r>
          </w:p>
          <w:p w:rsidR="00CD5AC2" w:rsidRPr="007D78F8" w:rsidRDefault="00CD5AC2" w:rsidP="007D78F8">
            <w:pPr>
              <w:pStyle w:val="TableParagraph"/>
              <w:tabs>
                <w:tab w:val="left" w:pos="3776"/>
              </w:tabs>
              <w:ind w:left="164"/>
              <w:rPr>
                <w:rFonts w:ascii="Arial" w:hAnsi="Arial" w:cs="Arial"/>
              </w:rPr>
            </w:pPr>
          </w:p>
        </w:tc>
        <w:tc>
          <w:tcPr>
            <w:tcW w:w="4628" w:type="dxa"/>
          </w:tcPr>
          <w:p w:rsidR="00CA1E9B" w:rsidRPr="007D78F8" w:rsidRDefault="007D78F8" w:rsidP="007D78F8">
            <w:pPr>
              <w:pStyle w:val="Heading2"/>
              <w:ind w:left="164"/>
              <w:rPr>
                <w:rFonts w:ascii="Arial" w:hAnsi="Arial" w:cs="Arial"/>
                <w:spacing w:val="-3"/>
              </w:rPr>
            </w:pPr>
            <w:r>
              <w:rPr>
                <w:rFonts w:ascii="Arial" w:hAnsi="Arial" w:cs="Arial"/>
                <w:spacing w:val="-3"/>
              </w:rPr>
              <w:t>Customer s</w:t>
            </w:r>
            <w:r w:rsidR="00CA1E9B" w:rsidRPr="007D78F8">
              <w:rPr>
                <w:rFonts w:ascii="Arial" w:hAnsi="Arial" w:cs="Arial"/>
                <w:spacing w:val="-3"/>
              </w:rPr>
              <w:t>egments</w:t>
            </w:r>
          </w:p>
          <w:p w:rsidR="00CA1E9B" w:rsidRPr="007D78F8" w:rsidRDefault="004D7DE1" w:rsidP="007D78F8">
            <w:pPr>
              <w:pStyle w:val="TableParagraph"/>
              <w:numPr>
                <w:ilvl w:val="0"/>
                <w:numId w:val="13"/>
              </w:numPr>
              <w:tabs>
                <w:tab w:val="left" w:pos="3776"/>
              </w:tabs>
              <w:rPr>
                <w:rFonts w:ascii="Arial" w:hAnsi="Arial" w:cs="Arial"/>
                <w:b/>
                <w:sz w:val="12"/>
                <w:szCs w:val="12"/>
              </w:rPr>
            </w:pPr>
            <w:r>
              <w:rPr>
                <w:rFonts w:ascii="Arial" w:hAnsi="Arial" w:cs="Arial"/>
                <w:b/>
                <w:sz w:val="12"/>
                <w:szCs w:val="12"/>
              </w:rPr>
              <w:t>Pre b</w:t>
            </w:r>
            <w:r w:rsidR="00CA1E9B" w:rsidRPr="007D78F8">
              <w:rPr>
                <w:rFonts w:ascii="Arial" w:hAnsi="Arial" w:cs="Arial"/>
                <w:b/>
                <w:sz w:val="12"/>
                <w:szCs w:val="12"/>
              </w:rPr>
              <w:t>reeding (Value $$)</w:t>
            </w:r>
          </w:p>
          <w:p w:rsidR="00CA1E9B" w:rsidRPr="007D78F8" w:rsidRDefault="00CA1E9B" w:rsidP="007D78F8">
            <w:pPr>
              <w:pStyle w:val="TableParagraph"/>
              <w:numPr>
                <w:ilvl w:val="0"/>
                <w:numId w:val="13"/>
              </w:numPr>
              <w:tabs>
                <w:tab w:val="left" w:pos="3776"/>
              </w:tabs>
              <w:rPr>
                <w:rFonts w:ascii="Arial" w:hAnsi="Arial" w:cs="Arial"/>
                <w:b/>
                <w:sz w:val="12"/>
                <w:szCs w:val="12"/>
              </w:rPr>
            </w:pPr>
            <w:r w:rsidRPr="007D78F8">
              <w:rPr>
                <w:rFonts w:ascii="Arial" w:hAnsi="Arial" w:cs="Arial"/>
                <w:b/>
                <w:sz w:val="12"/>
                <w:szCs w:val="12"/>
              </w:rPr>
              <w:t>Breeding (Value $$)</w:t>
            </w:r>
          </w:p>
          <w:p w:rsidR="00CA1E9B" w:rsidRPr="007D78F8" w:rsidRDefault="004D7DE1" w:rsidP="007D78F8">
            <w:pPr>
              <w:pStyle w:val="TableParagraph"/>
              <w:numPr>
                <w:ilvl w:val="0"/>
                <w:numId w:val="13"/>
              </w:numPr>
              <w:tabs>
                <w:tab w:val="left" w:pos="3776"/>
              </w:tabs>
              <w:rPr>
                <w:rFonts w:ascii="Arial" w:hAnsi="Arial" w:cs="Arial"/>
                <w:b/>
                <w:sz w:val="12"/>
                <w:szCs w:val="12"/>
              </w:rPr>
            </w:pPr>
            <w:r>
              <w:rPr>
                <w:rFonts w:ascii="Arial" w:hAnsi="Arial" w:cs="Arial"/>
                <w:b/>
                <w:sz w:val="12"/>
                <w:szCs w:val="12"/>
              </w:rPr>
              <w:t>Variety development/testing/seed s</w:t>
            </w:r>
            <w:r w:rsidR="00CA1E9B" w:rsidRPr="007D78F8">
              <w:rPr>
                <w:rFonts w:ascii="Arial" w:hAnsi="Arial" w:cs="Arial"/>
                <w:b/>
                <w:sz w:val="12"/>
                <w:szCs w:val="12"/>
              </w:rPr>
              <w:t>upply (Value $$)</w:t>
            </w:r>
          </w:p>
          <w:p w:rsidR="00CA1E9B" w:rsidRPr="007D78F8" w:rsidRDefault="004D7DE1" w:rsidP="007D78F8">
            <w:pPr>
              <w:pStyle w:val="TableParagraph"/>
              <w:numPr>
                <w:ilvl w:val="0"/>
                <w:numId w:val="13"/>
              </w:numPr>
              <w:tabs>
                <w:tab w:val="left" w:pos="3776"/>
              </w:tabs>
              <w:rPr>
                <w:rFonts w:ascii="Arial" w:hAnsi="Arial" w:cs="Arial"/>
                <w:b/>
                <w:sz w:val="12"/>
                <w:szCs w:val="12"/>
              </w:rPr>
            </w:pPr>
            <w:r>
              <w:rPr>
                <w:rFonts w:ascii="Arial" w:hAnsi="Arial" w:cs="Arial"/>
                <w:b/>
                <w:sz w:val="12"/>
                <w:szCs w:val="12"/>
              </w:rPr>
              <w:t>Research, development and extension p</w:t>
            </w:r>
            <w:r w:rsidR="00CA1E9B" w:rsidRPr="007D78F8">
              <w:rPr>
                <w:rFonts w:ascii="Arial" w:hAnsi="Arial" w:cs="Arial"/>
                <w:b/>
                <w:sz w:val="12"/>
                <w:szCs w:val="12"/>
              </w:rPr>
              <w:t>roviders</w:t>
            </w:r>
            <w:r w:rsidR="00CD5AC2" w:rsidRPr="007D78F8">
              <w:rPr>
                <w:rFonts w:ascii="Arial" w:hAnsi="Arial" w:cs="Arial"/>
                <w:b/>
                <w:sz w:val="12"/>
                <w:szCs w:val="12"/>
              </w:rPr>
              <w:t xml:space="preserve"> (Value $$)</w:t>
            </w:r>
          </w:p>
          <w:p w:rsidR="00CA1E9B" w:rsidRPr="007D78F8" w:rsidRDefault="004D7DE1" w:rsidP="007D78F8">
            <w:pPr>
              <w:pStyle w:val="TableParagraph"/>
              <w:numPr>
                <w:ilvl w:val="0"/>
                <w:numId w:val="13"/>
              </w:numPr>
              <w:tabs>
                <w:tab w:val="left" w:pos="3776"/>
              </w:tabs>
              <w:rPr>
                <w:rFonts w:ascii="Arial" w:hAnsi="Arial" w:cs="Arial"/>
                <w:b/>
                <w:sz w:val="12"/>
                <w:szCs w:val="12"/>
              </w:rPr>
            </w:pPr>
            <w:r>
              <w:rPr>
                <w:rFonts w:ascii="Arial" w:hAnsi="Arial" w:cs="Arial"/>
                <w:b/>
                <w:sz w:val="12"/>
                <w:szCs w:val="12"/>
              </w:rPr>
              <w:t>Farmers/p</w:t>
            </w:r>
            <w:r w:rsidR="00CA1E9B" w:rsidRPr="007D78F8">
              <w:rPr>
                <w:rFonts w:ascii="Arial" w:hAnsi="Arial" w:cs="Arial"/>
                <w:b/>
                <w:sz w:val="12"/>
                <w:szCs w:val="12"/>
              </w:rPr>
              <w:t>roducers  (Value $$)</w:t>
            </w:r>
          </w:p>
          <w:p w:rsidR="00CA1E9B" w:rsidRPr="007D78F8" w:rsidRDefault="00CA1E9B" w:rsidP="007D78F8">
            <w:pPr>
              <w:pStyle w:val="TableParagraph"/>
              <w:numPr>
                <w:ilvl w:val="0"/>
                <w:numId w:val="13"/>
              </w:numPr>
              <w:tabs>
                <w:tab w:val="left" w:pos="3776"/>
              </w:tabs>
              <w:rPr>
                <w:rFonts w:ascii="Arial" w:hAnsi="Arial" w:cs="Arial"/>
                <w:b/>
                <w:sz w:val="12"/>
                <w:szCs w:val="12"/>
              </w:rPr>
            </w:pPr>
            <w:r w:rsidRPr="007D78F8">
              <w:rPr>
                <w:rFonts w:ascii="Arial" w:hAnsi="Arial" w:cs="Arial"/>
                <w:b/>
                <w:sz w:val="12"/>
                <w:szCs w:val="12"/>
              </w:rPr>
              <w:t>Agribusiness (Value $$)</w:t>
            </w:r>
          </w:p>
          <w:p w:rsidR="00CA1E9B" w:rsidRPr="007D78F8" w:rsidRDefault="00CA1E9B" w:rsidP="007D78F8">
            <w:pPr>
              <w:pStyle w:val="TableParagraph"/>
              <w:numPr>
                <w:ilvl w:val="0"/>
                <w:numId w:val="13"/>
              </w:numPr>
              <w:tabs>
                <w:tab w:val="left" w:pos="3776"/>
              </w:tabs>
              <w:rPr>
                <w:rFonts w:ascii="Arial" w:hAnsi="Arial" w:cs="Arial"/>
                <w:b/>
                <w:sz w:val="12"/>
                <w:szCs w:val="12"/>
              </w:rPr>
            </w:pPr>
            <w:r w:rsidRPr="007D78F8">
              <w:rPr>
                <w:rFonts w:ascii="Arial" w:hAnsi="Arial" w:cs="Arial"/>
                <w:b/>
                <w:sz w:val="12"/>
                <w:szCs w:val="12"/>
              </w:rPr>
              <w:t>Harvesters (Value $$)</w:t>
            </w:r>
          </w:p>
          <w:p w:rsidR="00CA1E9B" w:rsidRPr="007D78F8" w:rsidRDefault="00CA1E9B" w:rsidP="007D78F8">
            <w:pPr>
              <w:pStyle w:val="TableParagraph"/>
              <w:numPr>
                <w:ilvl w:val="0"/>
                <w:numId w:val="13"/>
              </w:numPr>
              <w:tabs>
                <w:tab w:val="left" w:pos="3776"/>
              </w:tabs>
              <w:rPr>
                <w:rFonts w:ascii="Arial" w:hAnsi="Arial" w:cs="Arial"/>
                <w:b/>
                <w:sz w:val="12"/>
                <w:szCs w:val="12"/>
              </w:rPr>
            </w:pPr>
            <w:r w:rsidRPr="007D78F8">
              <w:rPr>
                <w:rFonts w:ascii="Arial" w:hAnsi="Arial" w:cs="Arial"/>
                <w:b/>
                <w:sz w:val="12"/>
                <w:szCs w:val="12"/>
              </w:rPr>
              <w:t>Manufacturers (Value $$)</w:t>
            </w:r>
          </w:p>
          <w:p w:rsidR="00CA1E9B" w:rsidRPr="007D78F8" w:rsidRDefault="004D7DE1" w:rsidP="007D78F8">
            <w:pPr>
              <w:pStyle w:val="TableParagraph"/>
              <w:numPr>
                <w:ilvl w:val="0"/>
                <w:numId w:val="13"/>
              </w:numPr>
              <w:tabs>
                <w:tab w:val="left" w:pos="3776"/>
              </w:tabs>
              <w:rPr>
                <w:rFonts w:ascii="Arial" w:hAnsi="Arial" w:cs="Arial"/>
                <w:b/>
                <w:sz w:val="12"/>
                <w:szCs w:val="12"/>
              </w:rPr>
            </w:pPr>
            <w:r>
              <w:rPr>
                <w:rFonts w:ascii="Arial" w:hAnsi="Arial" w:cs="Arial"/>
                <w:b/>
                <w:sz w:val="12"/>
                <w:szCs w:val="12"/>
              </w:rPr>
              <w:t>Value added p</w:t>
            </w:r>
            <w:r w:rsidR="00CA1E9B" w:rsidRPr="007D78F8">
              <w:rPr>
                <w:rFonts w:ascii="Arial" w:hAnsi="Arial" w:cs="Arial"/>
                <w:b/>
                <w:sz w:val="12"/>
                <w:szCs w:val="12"/>
              </w:rPr>
              <w:t>roducts (Value $$)</w:t>
            </w:r>
          </w:p>
          <w:p w:rsidR="00CA1E9B" w:rsidRPr="007D78F8" w:rsidRDefault="00CA1E9B" w:rsidP="007D78F8">
            <w:pPr>
              <w:pStyle w:val="TableParagraph"/>
              <w:numPr>
                <w:ilvl w:val="0"/>
                <w:numId w:val="13"/>
              </w:numPr>
              <w:tabs>
                <w:tab w:val="left" w:pos="3776"/>
              </w:tabs>
              <w:rPr>
                <w:rFonts w:ascii="Arial" w:hAnsi="Arial" w:cs="Arial"/>
                <w:b/>
                <w:sz w:val="12"/>
                <w:szCs w:val="12"/>
              </w:rPr>
            </w:pPr>
            <w:r w:rsidRPr="007D78F8">
              <w:rPr>
                <w:rFonts w:ascii="Arial" w:hAnsi="Arial" w:cs="Arial"/>
                <w:b/>
                <w:sz w:val="12"/>
                <w:szCs w:val="12"/>
              </w:rPr>
              <w:t>Regulators (Value $$)</w:t>
            </w:r>
          </w:p>
          <w:p w:rsidR="00CA1E9B" w:rsidRPr="007D78F8" w:rsidRDefault="00CA1E9B" w:rsidP="007D78F8">
            <w:pPr>
              <w:pStyle w:val="TableParagraph"/>
              <w:numPr>
                <w:ilvl w:val="0"/>
                <w:numId w:val="13"/>
              </w:numPr>
              <w:tabs>
                <w:tab w:val="left" w:pos="3776"/>
              </w:tabs>
              <w:rPr>
                <w:rFonts w:ascii="Arial" w:hAnsi="Arial" w:cs="Arial"/>
                <w:b/>
                <w:sz w:val="12"/>
                <w:szCs w:val="12"/>
              </w:rPr>
            </w:pPr>
            <w:r w:rsidRPr="007D78F8">
              <w:rPr>
                <w:rFonts w:ascii="Arial" w:hAnsi="Arial" w:cs="Arial"/>
                <w:b/>
                <w:sz w:val="12"/>
                <w:szCs w:val="12"/>
              </w:rPr>
              <w:t>Educators (Value $$)</w:t>
            </w:r>
          </w:p>
          <w:p w:rsidR="00CA1E9B" w:rsidRPr="007D78F8" w:rsidRDefault="00CA1E9B" w:rsidP="007D78F8">
            <w:pPr>
              <w:pStyle w:val="TableParagraph"/>
              <w:numPr>
                <w:ilvl w:val="0"/>
                <w:numId w:val="13"/>
              </w:numPr>
              <w:tabs>
                <w:tab w:val="left" w:pos="3776"/>
              </w:tabs>
              <w:rPr>
                <w:rFonts w:ascii="Arial" w:hAnsi="Arial" w:cs="Arial"/>
                <w:b/>
                <w:sz w:val="12"/>
                <w:szCs w:val="12"/>
              </w:rPr>
            </w:pPr>
            <w:r w:rsidRPr="007D78F8">
              <w:rPr>
                <w:rFonts w:ascii="Arial" w:hAnsi="Arial" w:cs="Arial"/>
                <w:b/>
                <w:sz w:val="12"/>
                <w:szCs w:val="12"/>
              </w:rPr>
              <w:t>Biosecurity  (Value $$)</w:t>
            </w:r>
          </w:p>
          <w:p w:rsidR="00CA1E9B" w:rsidRPr="007D78F8" w:rsidRDefault="004D7DE1" w:rsidP="007D78F8">
            <w:pPr>
              <w:pStyle w:val="TableParagraph"/>
              <w:numPr>
                <w:ilvl w:val="0"/>
                <w:numId w:val="13"/>
              </w:numPr>
              <w:tabs>
                <w:tab w:val="left" w:pos="3776"/>
              </w:tabs>
              <w:rPr>
                <w:rFonts w:ascii="Arial" w:hAnsi="Arial" w:cs="Arial"/>
                <w:b/>
                <w:sz w:val="12"/>
                <w:szCs w:val="12"/>
              </w:rPr>
            </w:pPr>
            <w:r>
              <w:rPr>
                <w:rFonts w:ascii="Arial" w:hAnsi="Arial" w:cs="Arial"/>
                <w:b/>
                <w:sz w:val="12"/>
                <w:szCs w:val="12"/>
              </w:rPr>
              <w:t>Industry a</w:t>
            </w:r>
            <w:r w:rsidR="00CA1E9B" w:rsidRPr="007D78F8">
              <w:rPr>
                <w:rFonts w:ascii="Arial" w:hAnsi="Arial" w:cs="Arial"/>
                <w:b/>
                <w:sz w:val="12"/>
                <w:szCs w:val="12"/>
              </w:rPr>
              <w:t>dvocates (Value $$)</w:t>
            </w:r>
          </w:p>
          <w:p w:rsidR="00CA1E9B" w:rsidRPr="007D78F8" w:rsidRDefault="004D7DE1" w:rsidP="007D78F8">
            <w:pPr>
              <w:pStyle w:val="TableParagraph"/>
              <w:numPr>
                <w:ilvl w:val="0"/>
                <w:numId w:val="13"/>
              </w:numPr>
              <w:tabs>
                <w:tab w:val="left" w:pos="3776"/>
              </w:tabs>
              <w:rPr>
                <w:rFonts w:ascii="Arial" w:hAnsi="Arial" w:cs="Arial"/>
                <w:b/>
                <w:color w:val="00B0F0"/>
                <w:sz w:val="12"/>
                <w:szCs w:val="12"/>
              </w:rPr>
            </w:pPr>
            <w:r>
              <w:rPr>
                <w:rFonts w:ascii="Arial" w:hAnsi="Arial" w:cs="Arial"/>
                <w:b/>
                <w:sz w:val="12"/>
                <w:szCs w:val="12"/>
              </w:rPr>
              <w:t xml:space="preserve">Global </w:t>
            </w:r>
            <w:proofErr w:type="spellStart"/>
            <w:r>
              <w:rPr>
                <w:rFonts w:ascii="Arial" w:hAnsi="Arial" w:cs="Arial"/>
                <w:b/>
                <w:sz w:val="12"/>
                <w:szCs w:val="12"/>
              </w:rPr>
              <w:t>o</w:t>
            </w:r>
            <w:r w:rsidR="00CA1E9B" w:rsidRPr="007D78F8">
              <w:rPr>
                <w:rFonts w:ascii="Arial" w:hAnsi="Arial" w:cs="Arial"/>
                <w:b/>
                <w:sz w:val="12"/>
                <w:szCs w:val="12"/>
              </w:rPr>
              <w:t>rganisations</w:t>
            </w:r>
            <w:proofErr w:type="spellEnd"/>
            <w:r w:rsidR="00CA1E9B" w:rsidRPr="007D78F8">
              <w:rPr>
                <w:rFonts w:ascii="Arial" w:hAnsi="Arial" w:cs="Arial"/>
                <w:b/>
                <w:sz w:val="12"/>
                <w:szCs w:val="12"/>
              </w:rPr>
              <w:t xml:space="preserve"> (Value $$)</w:t>
            </w:r>
            <w:r w:rsidR="00CA1E9B" w:rsidRPr="007D78F8">
              <w:rPr>
                <w:rFonts w:ascii="Arial" w:hAnsi="Arial" w:cs="Arial"/>
                <w:b/>
                <w:color w:val="46515B"/>
                <w:sz w:val="12"/>
                <w:szCs w:val="12"/>
              </w:rPr>
              <w:tab/>
            </w:r>
          </w:p>
        </w:tc>
      </w:tr>
      <w:tr w:rsidR="00CA1E9B" w:rsidRPr="007D78F8" w:rsidTr="00B16812">
        <w:trPr>
          <w:trHeight w:hRule="exact" w:val="4397"/>
        </w:trPr>
        <w:tc>
          <w:tcPr>
            <w:tcW w:w="4484" w:type="dxa"/>
          </w:tcPr>
          <w:p w:rsidR="00CA1E9B" w:rsidRPr="007D78F8" w:rsidRDefault="00CA1E9B" w:rsidP="007D78F8">
            <w:pPr>
              <w:pStyle w:val="Heading2"/>
              <w:ind w:left="164"/>
              <w:rPr>
                <w:rFonts w:ascii="Arial" w:hAnsi="Arial" w:cs="Arial"/>
                <w:spacing w:val="-3"/>
              </w:rPr>
            </w:pPr>
            <w:r w:rsidRPr="007D78F8">
              <w:rPr>
                <w:rFonts w:ascii="Arial" w:hAnsi="Arial" w:cs="Arial"/>
                <w:spacing w:val="-3"/>
              </w:rPr>
              <w:lastRenderedPageBreak/>
              <w:t>Sustainability</w:t>
            </w:r>
          </w:p>
          <w:p w:rsidR="00CD5AC2" w:rsidRPr="007D78F8" w:rsidRDefault="004D7DE1" w:rsidP="007D78F8">
            <w:pPr>
              <w:pStyle w:val="TableParagraph"/>
              <w:numPr>
                <w:ilvl w:val="0"/>
                <w:numId w:val="14"/>
              </w:numPr>
              <w:tabs>
                <w:tab w:val="left" w:pos="3776"/>
              </w:tabs>
              <w:rPr>
                <w:rFonts w:ascii="Arial" w:hAnsi="Arial" w:cs="Arial"/>
                <w:b/>
                <w:sz w:val="12"/>
                <w:szCs w:val="12"/>
              </w:rPr>
            </w:pPr>
            <w:proofErr w:type="spellStart"/>
            <w:r>
              <w:rPr>
                <w:rFonts w:ascii="Arial" w:hAnsi="Arial" w:cs="Arial"/>
                <w:b/>
                <w:sz w:val="12"/>
                <w:szCs w:val="12"/>
              </w:rPr>
              <w:t>Organisation</w:t>
            </w:r>
            <w:proofErr w:type="spellEnd"/>
            <w:r>
              <w:rPr>
                <w:rFonts w:ascii="Arial" w:hAnsi="Arial" w:cs="Arial"/>
                <w:b/>
                <w:sz w:val="12"/>
                <w:szCs w:val="12"/>
              </w:rPr>
              <w:t>/c</w:t>
            </w:r>
            <w:r w:rsidR="00CD5AC2" w:rsidRPr="007D78F8">
              <w:rPr>
                <w:rFonts w:ascii="Arial" w:hAnsi="Arial" w:cs="Arial"/>
                <w:b/>
                <w:sz w:val="12"/>
                <w:szCs w:val="12"/>
              </w:rPr>
              <w:t>ompany X</w:t>
            </w:r>
          </w:p>
          <w:p w:rsidR="00CD5AC2" w:rsidRPr="007D78F8" w:rsidRDefault="004D7DE1" w:rsidP="007D78F8">
            <w:pPr>
              <w:pStyle w:val="TableParagraph"/>
              <w:numPr>
                <w:ilvl w:val="0"/>
                <w:numId w:val="14"/>
              </w:numPr>
              <w:tabs>
                <w:tab w:val="left" w:pos="3776"/>
              </w:tabs>
              <w:rPr>
                <w:rFonts w:ascii="Arial" w:hAnsi="Arial" w:cs="Arial"/>
                <w:b/>
                <w:sz w:val="12"/>
                <w:szCs w:val="12"/>
              </w:rPr>
            </w:pPr>
            <w:proofErr w:type="spellStart"/>
            <w:r>
              <w:rPr>
                <w:rFonts w:ascii="Arial" w:hAnsi="Arial" w:cs="Arial"/>
                <w:b/>
                <w:sz w:val="12"/>
                <w:szCs w:val="12"/>
              </w:rPr>
              <w:t>Organisation</w:t>
            </w:r>
            <w:proofErr w:type="spellEnd"/>
            <w:r>
              <w:rPr>
                <w:rFonts w:ascii="Arial" w:hAnsi="Arial" w:cs="Arial"/>
                <w:b/>
                <w:sz w:val="12"/>
                <w:szCs w:val="12"/>
              </w:rPr>
              <w:t>/c</w:t>
            </w:r>
            <w:r w:rsidR="00CD5AC2" w:rsidRPr="007D78F8">
              <w:rPr>
                <w:rFonts w:ascii="Arial" w:hAnsi="Arial" w:cs="Arial"/>
                <w:b/>
                <w:sz w:val="12"/>
                <w:szCs w:val="12"/>
              </w:rPr>
              <w:t>ompany Y</w:t>
            </w:r>
          </w:p>
          <w:p w:rsidR="00CA1E9B" w:rsidRPr="007D78F8" w:rsidRDefault="00CA1E9B" w:rsidP="007D78F8">
            <w:pPr>
              <w:pStyle w:val="TableParagraph"/>
              <w:spacing w:before="259"/>
              <w:ind w:left="164"/>
              <w:rPr>
                <w:rFonts w:ascii="Arial" w:hAnsi="Arial" w:cs="Arial"/>
                <w:noProof/>
                <w:sz w:val="40"/>
                <w:szCs w:val="40"/>
                <w:lang w:val="en-AU" w:eastAsia="en-AU"/>
              </w:rPr>
            </w:pPr>
          </w:p>
        </w:tc>
        <w:tc>
          <w:tcPr>
            <w:tcW w:w="4484" w:type="dxa"/>
          </w:tcPr>
          <w:p w:rsidR="00CA1E9B" w:rsidRPr="007D78F8" w:rsidRDefault="007D78F8" w:rsidP="007D78F8">
            <w:pPr>
              <w:pStyle w:val="Heading2"/>
              <w:ind w:left="164"/>
              <w:rPr>
                <w:rFonts w:ascii="Arial" w:hAnsi="Arial" w:cs="Arial"/>
                <w:spacing w:val="-3"/>
              </w:rPr>
            </w:pPr>
            <w:r>
              <w:rPr>
                <w:rFonts w:ascii="Arial" w:hAnsi="Arial" w:cs="Arial"/>
                <w:spacing w:val="-3"/>
              </w:rPr>
              <w:t>Key RD&amp;E</w:t>
            </w:r>
            <w:r w:rsidR="00565121" w:rsidRPr="007D78F8">
              <w:rPr>
                <w:rFonts w:ascii="Arial" w:hAnsi="Arial" w:cs="Arial"/>
                <w:spacing w:val="-3"/>
              </w:rPr>
              <w:t xml:space="preserve"> </w:t>
            </w:r>
            <w:r>
              <w:rPr>
                <w:rFonts w:ascii="Arial" w:hAnsi="Arial" w:cs="Arial"/>
                <w:spacing w:val="-3"/>
              </w:rPr>
              <w:t>r</w:t>
            </w:r>
            <w:r w:rsidR="00CA1E9B" w:rsidRPr="007D78F8">
              <w:rPr>
                <w:rFonts w:ascii="Arial" w:hAnsi="Arial" w:cs="Arial"/>
                <w:spacing w:val="-3"/>
              </w:rPr>
              <w:t>esources</w:t>
            </w:r>
          </w:p>
          <w:p w:rsidR="00CD5AC2" w:rsidRPr="007D78F8" w:rsidRDefault="004D7DE1" w:rsidP="007D78F8">
            <w:pPr>
              <w:pStyle w:val="TableParagraph"/>
              <w:numPr>
                <w:ilvl w:val="0"/>
                <w:numId w:val="15"/>
              </w:numPr>
              <w:tabs>
                <w:tab w:val="left" w:pos="3776"/>
              </w:tabs>
              <w:rPr>
                <w:rFonts w:ascii="Arial" w:hAnsi="Arial" w:cs="Arial"/>
                <w:b/>
                <w:sz w:val="12"/>
                <w:szCs w:val="12"/>
              </w:rPr>
            </w:pPr>
            <w:proofErr w:type="spellStart"/>
            <w:r>
              <w:rPr>
                <w:rFonts w:ascii="Arial" w:hAnsi="Arial" w:cs="Arial"/>
                <w:b/>
                <w:sz w:val="12"/>
                <w:szCs w:val="12"/>
              </w:rPr>
              <w:t>Organisation</w:t>
            </w:r>
            <w:proofErr w:type="spellEnd"/>
            <w:r>
              <w:rPr>
                <w:rFonts w:ascii="Arial" w:hAnsi="Arial" w:cs="Arial"/>
                <w:b/>
                <w:sz w:val="12"/>
                <w:szCs w:val="12"/>
              </w:rPr>
              <w:t>/c</w:t>
            </w:r>
            <w:r w:rsidR="00CD5AC2" w:rsidRPr="007D78F8">
              <w:rPr>
                <w:rFonts w:ascii="Arial" w:hAnsi="Arial" w:cs="Arial"/>
                <w:b/>
                <w:sz w:val="12"/>
                <w:szCs w:val="12"/>
              </w:rPr>
              <w:t>ompany X</w:t>
            </w:r>
          </w:p>
          <w:p w:rsidR="00CD5AC2" w:rsidRPr="007D78F8" w:rsidRDefault="004D7DE1" w:rsidP="007D78F8">
            <w:pPr>
              <w:pStyle w:val="TableParagraph"/>
              <w:numPr>
                <w:ilvl w:val="0"/>
                <w:numId w:val="15"/>
              </w:numPr>
              <w:tabs>
                <w:tab w:val="left" w:pos="3776"/>
              </w:tabs>
              <w:rPr>
                <w:rFonts w:ascii="Arial" w:hAnsi="Arial" w:cs="Arial"/>
                <w:b/>
                <w:sz w:val="12"/>
                <w:szCs w:val="12"/>
              </w:rPr>
            </w:pPr>
            <w:proofErr w:type="spellStart"/>
            <w:r>
              <w:rPr>
                <w:rFonts w:ascii="Arial" w:hAnsi="Arial" w:cs="Arial"/>
                <w:b/>
                <w:sz w:val="12"/>
                <w:szCs w:val="12"/>
              </w:rPr>
              <w:t>Organisation</w:t>
            </w:r>
            <w:proofErr w:type="spellEnd"/>
            <w:r>
              <w:rPr>
                <w:rFonts w:ascii="Arial" w:hAnsi="Arial" w:cs="Arial"/>
                <w:b/>
                <w:sz w:val="12"/>
                <w:szCs w:val="12"/>
              </w:rPr>
              <w:t>/c</w:t>
            </w:r>
            <w:r w:rsidR="00CD5AC2" w:rsidRPr="007D78F8">
              <w:rPr>
                <w:rFonts w:ascii="Arial" w:hAnsi="Arial" w:cs="Arial"/>
                <w:b/>
                <w:sz w:val="12"/>
                <w:szCs w:val="12"/>
              </w:rPr>
              <w:t>ompany Y</w:t>
            </w:r>
          </w:p>
          <w:p w:rsidR="00CD5AC2" w:rsidRPr="007D78F8" w:rsidRDefault="00CD5AC2" w:rsidP="007D78F8">
            <w:pPr>
              <w:ind w:left="164"/>
              <w:rPr>
                <w:rFonts w:ascii="Arial" w:hAnsi="Arial" w:cs="Arial"/>
              </w:rPr>
            </w:pPr>
          </w:p>
        </w:tc>
        <w:tc>
          <w:tcPr>
            <w:tcW w:w="4469" w:type="dxa"/>
          </w:tcPr>
          <w:p w:rsidR="00CA1E9B" w:rsidRPr="007D78F8" w:rsidRDefault="007D78F8" w:rsidP="007D78F8">
            <w:pPr>
              <w:pStyle w:val="Heading2"/>
              <w:ind w:left="164"/>
              <w:rPr>
                <w:rFonts w:ascii="Arial" w:hAnsi="Arial" w:cs="Arial"/>
                <w:spacing w:val="-3"/>
              </w:rPr>
            </w:pPr>
            <w:r>
              <w:rPr>
                <w:rFonts w:ascii="Arial" w:hAnsi="Arial" w:cs="Arial"/>
                <w:spacing w:val="-3"/>
              </w:rPr>
              <w:t>Industry transformational needs/blue s</w:t>
            </w:r>
            <w:r w:rsidR="00CA1E9B" w:rsidRPr="007D78F8">
              <w:rPr>
                <w:rFonts w:ascii="Arial" w:hAnsi="Arial" w:cs="Arial"/>
                <w:spacing w:val="-3"/>
              </w:rPr>
              <w:t>ky options</w:t>
            </w:r>
          </w:p>
          <w:p w:rsidR="00CD5AC2" w:rsidRPr="007D78F8" w:rsidRDefault="00CD5AC2" w:rsidP="007D78F8">
            <w:pPr>
              <w:pStyle w:val="TableParagraph"/>
              <w:numPr>
                <w:ilvl w:val="0"/>
                <w:numId w:val="16"/>
              </w:numPr>
              <w:tabs>
                <w:tab w:val="left" w:pos="3776"/>
              </w:tabs>
              <w:rPr>
                <w:rFonts w:ascii="Arial" w:hAnsi="Arial" w:cs="Arial"/>
                <w:b/>
                <w:sz w:val="12"/>
                <w:szCs w:val="12"/>
              </w:rPr>
            </w:pPr>
            <w:r w:rsidRPr="007D78F8">
              <w:rPr>
                <w:rFonts w:ascii="Arial" w:hAnsi="Arial" w:cs="Arial"/>
                <w:b/>
                <w:sz w:val="12"/>
                <w:szCs w:val="12"/>
              </w:rPr>
              <w:t>Highest priority transformational issue (if known)</w:t>
            </w:r>
          </w:p>
          <w:p w:rsidR="00CD5AC2" w:rsidRPr="007D78F8" w:rsidRDefault="00CD5AC2" w:rsidP="007D78F8">
            <w:pPr>
              <w:pStyle w:val="TableParagraph"/>
              <w:numPr>
                <w:ilvl w:val="0"/>
                <w:numId w:val="16"/>
              </w:numPr>
              <w:tabs>
                <w:tab w:val="left" w:pos="3776"/>
              </w:tabs>
              <w:rPr>
                <w:rFonts w:ascii="Arial" w:hAnsi="Arial" w:cs="Arial"/>
                <w:b/>
                <w:sz w:val="12"/>
                <w:szCs w:val="12"/>
              </w:rPr>
            </w:pPr>
            <w:r w:rsidRPr="007D78F8">
              <w:rPr>
                <w:rFonts w:ascii="Arial" w:hAnsi="Arial" w:cs="Arial"/>
                <w:b/>
                <w:sz w:val="12"/>
                <w:szCs w:val="12"/>
              </w:rPr>
              <w:t>Second Highest priority transformational issue (if known)</w:t>
            </w:r>
          </w:p>
          <w:p w:rsidR="00CD5AC2" w:rsidRPr="007D78F8" w:rsidRDefault="00CD5AC2" w:rsidP="007D78F8">
            <w:pPr>
              <w:ind w:left="164"/>
              <w:rPr>
                <w:rFonts w:ascii="Arial" w:hAnsi="Arial" w:cs="Arial"/>
              </w:rPr>
            </w:pPr>
          </w:p>
          <w:p w:rsidR="00CA1E9B" w:rsidRPr="007D78F8" w:rsidRDefault="00CA1E9B" w:rsidP="007D78F8">
            <w:pPr>
              <w:ind w:left="164"/>
              <w:rPr>
                <w:rFonts w:ascii="Arial" w:hAnsi="Arial" w:cs="Arial"/>
              </w:rPr>
            </w:pPr>
          </w:p>
          <w:p w:rsidR="007D78F8" w:rsidRPr="007D78F8" w:rsidRDefault="007D78F8" w:rsidP="007D78F8">
            <w:pPr>
              <w:ind w:left="164"/>
              <w:rPr>
                <w:rFonts w:ascii="Arial" w:hAnsi="Arial" w:cs="Arial"/>
              </w:rPr>
            </w:pPr>
          </w:p>
        </w:tc>
        <w:tc>
          <w:tcPr>
            <w:tcW w:w="4319" w:type="dxa"/>
          </w:tcPr>
          <w:p w:rsidR="00CA1E9B" w:rsidRPr="007D78F8" w:rsidRDefault="00CA1E9B" w:rsidP="007D78F8">
            <w:pPr>
              <w:pStyle w:val="Heading2"/>
              <w:ind w:left="164"/>
              <w:rPr>
                <w:rFonts w:ascii="Arial" w:hAnsi="Arial" w:cs="Arial"/>
                <w:spacing w:val="-3"/>
              </w:rPr>
            </w:pPr>
            <w:r w:rsidRPr="007D78F8">
              <w:rPr>
                <w:rFonts w:ascii="Arial" w:hAnsi="Arial" w:cs="Arial"/>
                <w:spacing w:val="-3"/>
              </w:rPr>
              <w:t>Channels</w:t>
            </w:r>
          </w:p>
          <w:p w:rsidR="00CD5AC2" w:rsidRPr="007D78F8" w:rsidRDefault="00CD5AC2" w:rsidP="007D78F8">
            <w:pPr>
              <w:ind w:left="164"/>
              <w:rPr>
                <w:rFonts w:ascii="Arial" w:hAnsi="Arial" w:cs="Arial"/>
              </w:rPr>
            </w:pPr>
          </w:p>
          <w:p w:rsidR="00CD5AC2" w:rsidRPr="007D78F8" w:rsidRDefault="004D7DE1" w:rsidP="007D78F8">
            <w:pPr>
              <w:pStyle w:val="TableParagraph"/>
              <w:numPr>
                <w:ilvl w:val="0"/>
                <w:numId w:val="17"/>
              </w:numPr>
              <w:tabs>
                <w:tab w:val="left" w:pos="3776"/>
              </w:tabs>
              <w:rPr>
                <w:rFonts w:ascii="Arial" w:hAnsi="Arial" w:cs="Arial"/>
                <w:b/>
                <w:sz w:val="12"/>
                <w:szCs w:val="12"/>
              </w:rPr>
            </w:pPr>
            <w:r>
              <w:rPr>
                <w:rFonts w:ascii="Arial" w:hAnsi="Arial" w:cs="Arial"/>
                <w:b/>
                <w:sz w:val="12"/>
                <w:szCs w:val="12"/>
              </w:rPr>
              <w:t xml:space="preserve">Communication </w:t>
            </w:r>
            <w:proofErr w:type="spellStart"/>
            <w:r>
              <w:rPr>
                <w:rFonts w:ascii="Arial" w:hAnsi="Arial" w:cs="Arial"/>
                <w:b/>
                <w:sz w:val="12"/>
                <w:szCs w:val="12"/>
              </w:rPr>
              <w:t>organisation</w:t>
            </w:r>
            <w:proofErr w:type="spellEnd"/>
            <w:r>
              <w:rPr>
                <w:rFonts w:ascii="Arial" w:hAnsi="Arial" w:cs="Arial"/>
                <w:b/>
                <w:sz w:val="12"/>
                <w:szCs w:val="12"/>
              </w:rPr>
              <w:t>/c</w:t>
            </w:r>
            <w:r w:rsidR="00CD5AC2" w:rsidRPr="007D78F8">
              <w:rPr>
                <w:rFonts w:ascii="Arial" w:hAnsi="Arial" w:cs="Arial"/>
                <w:b/>
                <w:sz w:val="12"/>
                <w:szCs w:val="12"/>
              </w:rPr>
              <w:t>ompany X</w:t>
            </w:r>
          </w:p>
          <w:p w:rsidR="00CD5AC2" w:rsidRPr="007D78F8" w:rsidRDefault="004D7DE1" w:rsidP="007D78F8">
            <w:pPr>
              <w:pStyle w:val="TableParagraph"/>
              <w:numPr>
                <w:ilvl w:val="0"/>
                <w:numId w:val="17"/>
              </w:numPr>
              <w:tabs>
                <w:tab w:val="left" w:pos="3776"/>
              </w:tabs>
              <w:rPr>
                <w:rFonts w:ascii="Arial" w:hAnsi="Arial" w:cs="Arial"/>
                <w:b/>
                <w:sz w:val="12"/>
                <w:szCs w:val="12"/>
              </w:rPr>
            </w:pPr>
            <w:r>
              <w:rPr>
                <w:rFonts w:ascii="Arial" w:hAnsi="Arial" w:cs="Arial"/>
                <w:b/>
                <w:sz w:val="12"/>
                <w:szCs w:val="12"/>
              </w:rPr>
              <w:t xml:space="preserve">Communication </w:t>
            </w:r>
            <w:proofErr w:type="spellStart"/>
            <w:r>
              <w:rPr>
                <w:rFonts w:ascii="Arial" w:hAnsi="Arial" w:cs="Arial"/>
                <w:b/>
                <w:sz w:val="12"/>
                <w:szCs w:val="12"/>
              </w:rPr>
              <w:t>organisation</w:t>
            </w:r>
            <w:proofErr w:type="spellEnd"/>
            <w:r>
              <w:rPr>
                <w:rFonts w:ascii="Arial" w:hAnsi="Arial" w:cs="Arial"/>
                <w:b/>
                <w:sz w:val="12"/>
                <w:szCs w:val="12"/>
              </w:rPr>
              <w:t>/c</w:t>
            </w:r>
            <w:r w:rsidR="00CD5AC2" w:rsidRPr="007D78F8">
              <w:rPr>
                <w:rFonts w:ascii="Arial" w:hAnsi="Arial" w:cs="Arial"/>
                <w:b/>
                <w:sz w:val="12"/>
                <w:szCs w:val="12"/>
              </w:rPr>
              <w:t>ompany Y</w:t>
            </w:r>
          </w:p>
          <w:p w:rsidR="00CD5AC2" w:rsidRPr="007D78F8" w:rsidRDefault="00CD5AC2" w:rsidP="007D78F8">
            <w:pPr>
              <w:ind w:left="164"/>
              <w:rPr>
                <w:rFonts w:ascii="Arial" w:hAnsi="Arial" w:cs="Arial"/>
              </w:rPr>
            </w:pPr>
          </w:p>
          <w:p w:rsidR="00CA1E9B" w:rsidRPr="007D78F8" w:rsidRDefault="00CA1E9B" w:rsidP="007D78F8">
            <w:pPr>
              <w:pStyle w:val="TableParagraph"/>
              <w:spacing w:before="259"/>
              <w:ind w:left="164"/>
              <w:rPr>
                <w:rFonts w:ascii="Arial" w:hAnsi="Arial" w:cs="Arial"/>
                <w:color w:val="46515B"/>
                <w:sz w:val="16"/>
                <w:szCs w:val="16"/>
              </w:rPr>
            </w:pPr>
          </w:p>
        </w:tc>
        <w:tc>
          <w:tcPr>
            <w:tcW w:w="4628" w:type="dxa"/>
          </w:tcPr>
          <w:p w:rsidR="00CA1E9B" w:rsidRPr="007D78F8" w:rsidRDefault="00CA1E9B" w:rsidP="007D78F8">
            <w:pPr>
              <w:pStyle w:val="Heading2"/>
              <w:ind w:left="164"/>
              <w:rPr>
                <w:rFonts w:ascii="Arial" w:hAnsi="Arial" w:cs="Arial"/>
                <w:spacing w:val="-3"/>
              </w:rPr>
            </w:pPr>
            <w:r w:rsidRPr="007D78F8">
              <w:rPr>
                <w:rFonts w:ascii="Arial" w:hAnsi="Arial" w:cs="Arial"/>
                <w:spacing w:val="-3"/>
              </w:rPr>
              <w:t xml:space="preserve">Cost </w:t>
            </w:r>
            <w:r w:rsidR="007D78F8">
              <w:rPr>
                <w:rFonts w:ascii="Arial" w:hAnsi="Arial" w:cs="Arial"/>
                <w:spacing w:val="-3"/>
              </w:rPr>
              <w:t>structure/industry funding o</w:t>
            </w:r>
            <w:r w:rsidRPr="007D78F8">
              <w:rPr>
                <w:rFonts w:ascii="Arial" w:hAnsi="Arial" w:cs="Arial"/>
                <w:spacing w:val="-3"/>
              </w:rPr>
              <w:t>pportunities</w:t>
            </w:r>
            <w:r w:rsidR="007D78F8">
              <w:rPr>
                <w:rFonts w:ascii="Arial" w:hAnsi="Arial" w:cs="Arial"/>
                <w:spacing w:val="-3"/>
              </w:rPr>
              <w:t xml:space="preserve"> to reach i</w:t>
            </w:r>
            <w:r w:rsidR="00721889" w:rsidRPr="007D78F8">
              <w:rPr>
                <w:rFonts w:ascii="Arial" w:hAnsi="Arial" w:cs="Arial"/>
                <w:spacing w:val="-3"/>
              </w:rPr>
              <w:t xml:space="preserve">ndustry GVP of </w:t>
            </w:r>
            <w:r w:rsidR="007D78F8">
              <w:rPr>
                <w:rFonts w:ascii="Arial" w:hAnsi="Arial" w:cs="Arial"/>
                <w:spacing w:val="-3"/>
              </w:rPr>
              <w:t>A$</w:t>
            </w:r>
            <w:r w:rsidR="00721889" w:rsidRPr="007D78F8">
              <w:rPr>
                <w:rFonts w:ascii="Arial" w:hAnsi="Arial" w:cs="Arial"/>
                <w:spacing w:val="-3"/>
              </w:rPr>
              <w:t>10 million per annum</w:t>
            </w:r>
          </w:p>
          <w:p w:rsidR="00CD5AC2" w:rsidRPr="007D78F8" w:rsidRDefault="00CD5AC2" w:rsidP="007D78F8">
            <w:pPr>
              <w:ind w:left="164"/>
              <w:rPr>
                <w:rFonts w:ascii="Arial" w:hAnsi="Arial" w:cs="Arial"/>
              </w:rPr>
            </w:pPr>
          </w:p>
          <w:p w:rsidR="00CD5AC2" w:rsidRPr="007D78F8" w:rsidRDefault="004D7DE1" w:rsidP="007D78F8">
            <w:pPr>
              <w:pStyle w:val="TableParagraph"/>
              <w:numPr>
                <w:ilvl w:val="0"/>
                <w:numId w:val="18"/>
              </w:numPr>
              <w:tabs>
                <w:tab w:val="left" w:pos="3776"/>
              </w:tabs>
              <w:rPr>
                <w:rFonts w:ascii="Arial" w:hAnsi="Arial" w:cs="Arial"/>
                <w:b/>
                <w:sz w:val="12"/>
                <w:szCs w:val="12"/>
              </w:rPr>
            </w:pPr>
            <w:r>
              <w:rPr>
                <w:rFonts w:ascii="Arial" w:hAnsi="Arial" w:cs="Arial"/>
                <w:b/>
                <w:sz w:val="12"/>
                <w:szCs w:val="12"/>
              </w:rPr>
              <w:t xml:space="preserve">Funding </w:t>
            </w:r>
            <w:proofErr w:type="spellStart"/>
            <w:r>
              <w:rPr>
                <w:rFonts w:ascii="Arial" w:hAnsi="Arial" w:cs="Arial"/>
                <w:b/>
                <w:sz w:val="12"/>
                <w:szCs w:val="12"/>
              </w:rPr>
              <w:t>organisation</w:t>
            </w:r>
            <w:proofErr w:type="spellEnd"/>
            <w:r>
              <w:rPr>
                <w:rFonts w:ascii="Arial" w:hAnsi="Arial" w:cs="Arial"/>
                <w:b/>
                <w:sz w:val="12"/>
                <w:szCs w:val="12"/>
              </w:rPr>
              <w:t>/company X</w:t>
            </w:r>
          </w:p>
          <w:p w:rsidR="00CD5AC2" w:rsidRPr="007D78F8" w:rsidRDefault="004D7DE1" w:rsidP="007D78F8">
            <w:pPr>
              <w:pStyle w:val="TableParagraph"/>
              <w:numPr>
                <w:ilvl w:val="0"/>
                <w:numId w:val="18"/>
              </w:numPr>
              <w:tabs>
                <w:tab w:val="left" w:pos="3776"/>
              </w:tabs>
              <w:rPr>
                <w:rFonts w:ascii="Arial" w:hAnsi="Arial" w:cs="Arial"/>
                <w:b/>
                <w:sz w:val="12"/>
                <w:szCs w:val="12"/>
              </w:rPr>
            </w:pPr>
            <w:r>
              <w:rPr>
                <w:rFonts w:ascii="Arial" w:hAnsi="Arial" w:cs="Arial"/>
                <w:b/>
                <w:sz w:val="12"/>
                <w:szCs w:val="12"/>
              </w:rPr>
              <w:t xml:space="preserve">Funding </w:t>
            </w:r>
            <w:proofErr w:type="spellStart"/>
            <w:r>
              <w:rPr>
                <w:rFonts w:ascii="Arial" w:hAnsi="Arial" w:cs="Arial"/>
                <w:b/>
                <w:sz w:val="12"/>
                <w:szCs w:val="12"/>
              </w:rPr>
              <w:t>organisation</w:t>
            </w:r>
            <w:proofErr w:type="spellEnd"/>
            <w:r>
              <w:rPr>
                <w:rFonts w:ascii="Arial" w:hAnsi="Arial" w:cs="Arial"/>
                <w:b/>
                <w:sz w:val="12"/>
                <w:szCs w:val="12"/>
              </w:rPr>
              <w:t>/c</w:t>
            </w:r>
            <w:r w:rsidR="00CD5AC2" w:rsidRPr="007D78F8">
              <w:rPr>
                <w:rFonts w:ascii="Arial" w:hAnsi="Arial" w:cs="Arial"/>
                <w:b/>
                <w:sz w:val="12"/>
                <w:szCs w:val="12"/>
              </w:rPr>
              <w:t>ompany Y</w:t>
            </w:r>
          </w:p>
          <w:p w:rsidR="00CD5AC2" w:rsidRPr="007D78F8" w:rsidRDefault="00CD5AC2" w:rsidP="007D78F8">
            <w:pPr>
              <w:ind w:left="164"/>
              <w:rPr>
                <w:rFonts w:ascii="Arial" w:hAnsi="Arial" w:cs="Arial"/>
              </w:rPr>
            </w:pPr>
          </w:p>
        </w:tc>
      </w:tr>
    </w:tbl>
    <w:p w:rsidR="00CA1E9B" w:rsidRPr="007D78F8" w:rsidRDefault="00CA1E9B">
      <w:pPr>
        <w:rPr>
          <w:rFonts w:ascii="Arial" w:hAnsi="Arial" w:cs="Arial"/>
        </w:rPr>
      </w:pPr>
      <w:r w:rsidRPr="007D78F8">
        <w:rPr>
          <w:rFonts w:ascii="Arial" w:hAnsi="Arial" w:cs="Arial"/>
        </w:rPr>
        <w:br w:type="page"/>
      </w:r>
    </w:p>
    <w:p w:rsidR="00BB7E1C" w:rsidRPr="007D78F8" w:rsidRDefault="00BB7E1C">
      <w:pPr>
        <w:rPr>
          <w:rFonts w:ascii="Arial" w:hAnsi="Arial" w:cs="Arial"/>
        </w:rPr>
      </w:pPr>
    </w:p>
    <w:p w:rsidR="00721889" w:rsidRPr="007D78F8" w:rsidRDefault="00C5743E" w:rsidP="00721889">
      <w:pPr>
        <w:pStyle w:val="Heading2"/>
        <w:rPr>
          <w:rFonts w:ascii="Arial" w:hAnsi="Arial" w:cs="Arial"/>
        </w:rPr>
      </w:pPr>
      <w:r>
        <w:rPr>
          <w:rFonts w:ascii="Arial" w:hAnsi="Arial" w:cs="Arial"/>
        </w:rPr>
        <w:t>Suggested s</w:t>
      </w:r>
      <w:r w:rsidR="00721889" w:rsidRPr="007D78F8">
        <w:rPr>
          <w:rFonts w:ascii="Arial" w:hAnsi="Arial" w:cs="Arial"/>
        </w:rPr>
        <w:t>teps for completing the Emerging Industry Canvas (can be completed in any order)</w:t>
      </w:r>
    </w:p>
    <w:p w:rsidR="00721889" w:rsidRPr="007D78F8" w:rsidRDefault="00721889">
      <w:pPr>
        <w:rPr>
          <w:rFonts w:ascii="Arial" w:hAnsi="Arial" w:cs="Arial"/>
        </w:rPr>
      </w:pPr>
    </w:p>
    <w:p w:rsidR="00CF5EA7" w:rsidRPr="007D78F8" w:rsidRDefault="007D78F8" w:rsidP="007D78F8">
      <w:pPr>
        <w:pStyle w:val="Heading2"/>
        <w:numPr>
          <w:ilvl w:val="0"/>
          <w:numId w:val="20"/>
        </w:numPr>
        <w:rPr>
          <w:rFonts w:ascii="Arial" w:hAnsi="Arial" w:cs="Arial"/>
          <w:color w:val="auto"/>
        </w:rPr>
      </w:pPr>
      <w:r>
        <w:rPr>
          <w:rFonts w:ascii="Arial" w:hAnsi="Arial" w:cs="Arial"/>
        </w:rPr>
        <w:t>GVP calculation</w:t>
      </w:r>
      <w:r w:rsidR="00CF5EA7" w:rsidRPr="007D78F8">
        <w:rPr>
          <w:rFonts w:ascii="Arial" w:hAnsi="Arial" w:cs="Arial"/>
        </w:rPr>
        <w:t>:</w:t>
      </w:r>
      <w:r w:rsidR="00CF5EA7" w:rsidRPr="007D78F8">
        <w:rPr>
          <w:rFonts w:ascii="Arial" w:hAnsi="Arial" w:cs="Arial"/>
          <w:color w:val="auto"/>
        </w:rPr>
        <w:t xml:space="preserve"> Identify </w:t>
      </w:r>
      <w:r w:rsidR="00544E83" w:rsidRPr="007D78F8">
        <w:rPr>
          <w:rFonts w:ascii="Arial" w:hAnsi="Arial" w:cs="Arial"/>
          <w:color w:val="auto"/>
        </w:rPr>
        <w:t xml:space="preserve">your </w:t>
      </w:r>
      <w:r w:rsidR="009F4945" w:rsidRPr="007D78F8">
        <w:rPr>
          <w:rFonts w:ascii="Arial" w:hAnsi="Arial" w:cs="Arial"/>
          <w:color w:val="auto"/>
        </w:rPr>
        <w:t>present</w:t>
      </w:r>
      <w:r w:rsidR="00544E83" w:rsidRPr="007D78F8">
        <w:rPr>
          <w:rFonts w:ascii="Arial" w:hAnsi="Arial" w:cs="Arial"/>
          <w:color w:val="auto"/>
        </w:rPr>
        <w:t xml:space="preserve"> estimate of </w:t>
      </w:r>
      <w:r w:rsidR="009F4945" w:rsidRPr="007D78F8">
        <w:rPr>
          <w:rFonts w:ascii="Arial" w:hAnsi="Arial" w:cs="Arial"/>
          <w:color w:val="auto"/>
        </w:rPr>
        <w:t xml:space="preserve">your </w:t>
      </w:r>
      <w:r w:rsidR="00544E83" w:rsidRPr="007D78F8">
        <w:rPr>
          <w:rFonts w:ascii="Arial" w:hAnsi="Arial" w:cs="Arial"/>
          <w:color w:val="auto"/>
        </w:rPr>
        <w:t>industry GVP</w:t>
      </w:r>
      <w:r w:rsidR="009F4945" w:rsidRPr="007D78F8">
        <w:rPr>
          <w:rFonts w:ascii="Arial" w:hAnsi="Arial" w:cs="Arial"/>
          <w:color w:val="auto"/>
        </w:rPr>
        <w:t xml:space="preserve"> (in $</w:t>
      </w:r>
      <w:proofErr w:type="spellStart"/>
      <w:r w:rsidR="009F4945" w:rsidRPr="007D78F8">
        <w:rPr>
          <w:rFonts w:ascii="Arial" w:hAnsi="Arial" w:cs="Arial"/>
          <w:color w:val="auto"/>
        </w:rPr>
        <w:t>x.x</w:t>
      </w:r>
      <w:proofErr w:type="spellEnd"/>
      <w:r w:rsidR="009F4945" w:rsidRPr="007D78F8">
        <w:rPr>
          <w:rFonts w:ascii="Arial" w:hAnsi="Arial" w:cs="Arial"/>
          <w:color w:val="auto"/>
        </w:rPr>
        <w:t xml:space="preserve"> million, in AUD)</w:t>
      </w:r>
      <w:r w:rsidR="00544E83" w:rsidRPr="007D78F8">
        <w:rPr>
          <w:rFonts w:ascii="Arial" w:hAnsi="Arial" w:cs="Arial"/>
          <w:color w:val="auto"/>
        </w:rPr>
        <w:t xml:space="preserve">, in addition to </w:t>
      </w:r>
      <w:r w:rsidR="00CF5EA7" w:rsidRPr="007D78F8">
        <w:rPr>
          <w:rFonts w:ascii="Arial" w:hAnsi="Arial" w:cs="Arial"/>
          <w:color w:val="auto"/>
        </w:rPr>
        <w:t xml:space="preserve">how your industry will reach $10M turnover within five years. </w:t>
      </w:r>
      <w:hyperlink r:id="rId11" w:history="1">
        <w:r w:rsidR="00CF5EA7" w:rsidRPr="00EB76E5">
          <w:rPr>
            <w:rStyle w:val="Hyperlink"/>
            <w:rFonts w:ascii="Arial" w:hAnsi="Arial" w:cs="Arial"/>
          </w:rPr>
          <w:t>Australian Bureau of Statistics has data</w:t>
        </w:r>
      </w:hyperlink>
      <w:r w:rsidR="00CF5EA7" w:rsidRPr="007D78F8">
        <w:rPr>
          <w:rFonts w:ascii="Arial" w:hAnsi="Arial" w:cs="Arial"/>
          <w:color w:val="auto"/>
        </w:rPr>
        <w:t xml:space="preserve"> on methods to calculate and estimate GVP.</w:t>
      </w:r>
    </w:p>
    <w:p w:rsidR="00CF5EA7" w:rsidRPr="007D78F8" w:rsidRDefault="00CF5EA7" w:rsidP="007D78F8">
      <w:pPr>
        <w:rPr>
          <w:rFonts w:ascii="Arial" w:hAnsi="Arial" w:cs="Arial"/>
        </w:rPr>
      </w:pPr>
    </w:p>
    <w:p w:rsidR="00721889" w:rsidRPr="007D78F8" w:rsidRDefault="007D78F8" w:rsidP="007D78F8">
      <w:pPr>
        <w:pStyle w:val="Heading2"/>
        <w:numPr>
          <w:ilvl w:val="0"/>
          <w:numId w:val="20"/>
        </w:numPr>
        <w:rPr>
          <w:rFonts w:ascii="Arial" w:hAnsi="Arial" w:cs="Arial"/>
          <w:color w:val="auto"/>
        </w:rPr>
      </w:pPr>
      <w:r>
        <w:rPr>
          <w:rFonts w:ascii="Arial" w:hAnsi="Arial" w:cs="Arial"/>
        </w:rPr>
        <w:t>Customer segments</w:t>
      </w:r>
      <w:r w:rsidR="00721889" w:rsidRPr="007D78F8">
        <w:rPr>
          <w:rFonts w:ascii="Arial" w:hAnsi="Arial" w:cs="Arial"/>
        </w:rPr>
        <w:t xml:space="preserve">: </w:t>
      </w:r>
      <w:r w:rsidR="00721889" w:rsidRPr="007D78F8">
        <w:rPr>
          <w:rFonts w:ascii="Arial" w:hAnsi="Arial" w:cs="Arial"/>
          <w:color w:val="auto"/>
        </w:rPr>
        <w:t>Identify all the segments of your industry value chain</w:t>
      </w:r>
      <w:r w:rsidR="00472CE8" w:rsidRPr="007D78F8">
        <w:rPr>
          <w:rFonts w:ascii="Arial" w:hAnsi="Arial" w:cs="Arial"/>
          <w:color w:val="auto"/>
        </w:rPr>
        <w:t xml:space="preserve"> from supply to end market (include potential markets if known)</w:t>
      </w:r>
      <w:r w:rsidR="00721889" w:rsidRPr="007D78F8">
        <w:rPr>
          <w:rFonts w:ascii="Arial" w:hAnsi="Arial" w:cs="Arial"/>
          <w:color w:val="auto"/>
        </w:rPr>
        <w:t xml:space="preserve">. Be as specific as possible to identify </w:t>
      </w:r>
      <w:proofErr w:type="spellStart"/>
      <w:r w:rsidR="00721889" w:rsidRPr="007D78F8">
        <w:rPr>
          <w:rFonts w:ascii="Arial" w:hAnsi="Arial" w:cs="Arial"/>
          <w:color w:val="auto"/>
        </w:rPr>
        <w:t>organisations</w:t>
      </w:r>
      <w:proofErr w:type="spellEnd"/>
      <w:r w:rsidR="00721889" w:rsidRPr="007D78F8">
        <w:rPr>
          <w:rFonts w:ascii="Arial" w:hAnsi="Arial" w:cs="Arial"/>
          <w:color w:val="auto"/>
        </w:rPr>
        <w:t xml:space="preserve"> or companies that sit within your value chain </w:t>
      </w:r>
      <w:r w:rsidR="005C4EA9" w:rsidRPr="007D78F8">
        <w:rPr>
          <w:rFonts w:ascii="Arial" w:hAnsi="Arial" w:cs="Arial"/>
          <w:color w:val="auto"/>
        </w:rPr>
        <w:t xml:space="preserve">(list under each segment heading) </w:t>
      </w:r>
      <w:r w:rsidR="00721889" w:rsidRPr="007D78F8">
        <w:rPr>
          <w:rFonts w:ascii="Arial" w:hAnsi="Arial" w:cs="Arial"/>
          <w:color w:val="auto"/>
        </w:rPr>
        <w:t>regardless whether you as the applicant presently engage with them.</w:t>
      </w:r>
      <w:r w:rsidR="00B65352" w:rsidRPr="007D78F8">
        <w:rPr>
          <w:rFonts w:ascii="Arial" w:hAnsi="Arial" w:cs="Arial"/>
          <w:color w:val="auto"/>
        </w:rPr>
        <w:t xml:space="preserve"> A sample of </w:t>
      </w:r>
      <w:r w:rsidR="00472CE8" w:rsidRPr="007D78F8">
        <w:rPr>
          <w:rFonts w:ascii="Arial" w:hAnsi="Arial" w:cs="Arial"/>
          <w:color w:val="auto"/>
        </w:rPr>
        <w:t>industry</w:t>
      </w:r>
      <w:r w:rsidR="00B65352" w:rsidRPr="007D78F8">
        <w:rPr>
          <w:rFonts w:ascii="Arial" w:hAnsi="Arial" w:cs="Arial"/>
          <w:color w:val="auto"/>
        </w:rPr>
        <w:t xml:space="preserve"> </w:t>
      </w:r>
      <w:r w:rsidR="00472CE8" w:rsidRPr="007D78F8">
        <w:rPr>
          <w:rFonts w:ascii="Arial" w:hAnsi="Arial" w:cs="Arial"/>
          <w:color w:val="auto"/>
        </w:rPr>
        <w:t xml:space="preserve">categories for a </w:t>
      </w:r>
      <w:r w:rsidR="00B65352" w:rsidRPr="007D78F8">
        <w:rPr>
          <w:rFonts w:ascii="Arial" w:hAnsi="Arial" w:cs="Arial"/>
          <w:color w:val="auto"/>
        </w:rPr>
        <w:t xml:space="preserve">value chain is provided above in the template but </w:t>
      </w:r>
      <w:r w:rsidR="00472CE8" w:rsidRPr="007D78F8">
        <w:rPr>
          <w:rFonts w:ascii="Arial" w:hAnsi="Arial" w:cs="Arial"/>
          <w:color w:val="auto"/>
        </w:rPr>
        <w:t xml:space="preserve">please </w:t>
      </w:r>
      <w:r w:rsidR="00B65352" w:rsidRPr="007D78F8">
        <w:rPr>
          <w:rFonts w:ascii="Arial" w:hAnsi="Arial" w:cs="Arial"/>
          <w:color w:val="auto"/>
        </w:rPr>
        <w:t>amend accordingly to your industry.</w:t>
      </w:r>
      <w:r w:rsidR="00472CE8" w:rsidRPr="007D78F8">
        <w:rPr>
          <w:rFonts w:ascii="Arial" w:hAnsi="Arial" w:cs="Arial"/>
          <w:color w:val="auto"/>
        </w:rPr>
        <w:t xml:space="preserve"> Describe your industry segments in terms of size, membership, level of </w:t>
      </w:r>
      <w:proofErr w:type="spellStart"/>
      <w:r w:rsidR="00472CE8" w:rsidRPr="007D78F8">
        <w:rPr>
          <w:rFonts w:ascii="Arial" w:hAnsi="Arial" w:cs="Arial"/>
          <w:color w:val="auto"/>
        </w:rPr>
        <w:t>organisation</w:t>
      </w:r>
      <w:proofErr w:type="spellEnd"/>
      <w:r w:rsidR="00472CE8" w:rsidRPr="007D78F8">
        <w:rPr>
          <w:rFonts w:ascii="Arial" w:hAnsi="Arial" w:cs="Arial"/>
          <w:color w:val="auto"/>
        </w:rPr>
        <w:t>, and geographical spread (where known).</w:t>
      </w:r>
    </w:p>
    <w:p w:rsidR="00325E64" w:rsidRPr="007D78F8" w:rsidRDefault="00325E64" w:rsidP="007D78F8">
      <w:pPr>
        <w:pStyle w:val="Heading2"/>
        <w:rPr>
          <w:rFonts w:ascii="Arial" w:hAnsi="Arial" w:cs="Arial"/>
          <w:color w:val="auto"/>
        </w:rPr>
      </w:pPr>
    </w:p>
    <w:p w:rsidR="00325E64" w:rsidRPr="007D78F8" w:rsidRDefault="007D78F8" w:rsidP="007D78F8">
      <w:pPr>
        <w:pStyle w:val="Heading2"/>
        <w:numPr>
          <w:ilvl w:val="0"/>
          <w:numId w:val="20"/>
        </w:numPr>
        <w:rPr>
          <w:rFonts w:ascii="Arial" w:hAnsi="Arial" w:cs="Arial"/>
          <w:color w:val="auto"/>
        </w:rPr>
      </w:pPr>
      <w:r>
        <w:rPr>
          <w:rFonts w:ascii="Arial" w:hAnsi="Arial" w:cs="Arial"/>
        </w:rPr>
        <w:t>Channels</w:t>
      </w:r>
      <w:r w:rsidR="00325E64" w:rsidRPr="007D78F8">
        <w:rPr>
          <w:rFonts w:ascii="Arial" w:hAnsi="Arial" w:cs="Arial"/>
        </w:rPr>
        <w:t>:</w:t>
      </w:r>
      <w:r w:rsidR="00325E64" w:rsidRPr="007D78F8">
        <w:rPr>
          <w:rFonts w:ascii="Arial" w:hAnsi="Arial" w:cs="Arial"/>
          <w:color w:val="auto"/>
        </w:rPr>
        <w:t xml:space="preserve"> What are some of the channels that presently communicate </w:t>
      </w:r>
      <w:r>
        <w:rPr>
          <w:rFonts w:ascii="Arial" w:hAnsi="Arial" w:cs="Arial"/>
          <w:color w:val="auto"/>
        </w:rPr>
        <w:t>research, development and extension (RD&amp;E)</w:t>
      </w:r>
      <w:r w:rsidR="00325E64" w:rsidRPr="007D78F8">
        <w:rPr>
          <w:rFonts w:ascii="Arial" w:hAnsi="Arial" w:cs="Arial"/>
          <w:color w:val="auto"/>
        </w:rPr>
        <w:t xml:space="preserve"> opportunities in your sector? Does your industry have an association, a subject matter expert, informal and formal networks that exchange </w:t>
      </w:r>
      <w:r>
        <w:rPr>
          <w:rFonts w:ascii="Arial" w:hAnsi="Arial" w:cs="Arial"/>
          <w:color w:val="auto"/>
        </w:rPr>
        <w:t>RD&amp;E</w:t>
      </w:r>
      <w:r w:rsidR="00325E64" w:rsidRPr="007D78F8">
        <w:rPr>
          <w:rFonts w:ascii="Arial" w:hAnsi="Arial" w:cs="Arial"/>
          <w:color w:val="auto"/>
        </w:rPr>
        <w:t xml:space="preserve"> ideas or are there others that can be drawn from to widen the knowledge of </w:t>
      </w:r>
      <w:r>
        <w:rPr>
          <w:rFonts w:ascii="Arial" w:hAnsi="Arial" w:cs="Arial"/>
          <w:color w:val="auto"/>
        </w:rPr>
        <w:t>RD&amp;E</w:t>
      </w:r>
      <w:r w:rsidR="00325E64" w:rsidRPr="007D78F8">
        <w:rPr>
          <w:rFonts w:ascii="Arial" w:hAnsi="Arial" w:cs="Arial"/>
          <w:color w:val="auto"/>
        </w:rPr>
        <w:t xml:space="preserve"> across your industry value chain?</w:t>
      </w:r>
    </w:p>
    <w:p w:rsidR="00325E64" w:rsidRPr="007D78F8" w:rsidRDefault="00325E64" w:rsidP="007D78F8">
      <w:pPr>
        <w:rPr>
          <w:rFonts w:ascii="Arial" w:hAnsi="Arial" w:cs="Arial"/>
        </w:rPr>
      </w:pPr>
    </w:p>
    <w:p w:rsidR="00565121" w:rsidRPr="007D78F8" w:rsidRDefault="007D78F8" w:rsidP="007D78F8">
      <w:pPr>
        <w:pStyle w:val="Heading2"/>
        <w:numPr>
          <w:ilvl w:val="0"/>
          <w:numId w:val="20"/>
        </w:numPr>
        <w:rPr>
          <w:rFonts w:ascii="Arial" w:hAnsi="Arial" w:cs="Arial"/>
          <w:color w:val="auto"/>
        </w:rPr>
      </w:pPr>
      <w:r>
        <w:rPr>
          <w:rFonts w:ascii="Arial" w:hAnsi="Arial" w:cs="Arial"/>
        </w:rPr>
        <w:t>Value propositions</w:t>
      </w:r>
      <w:r w:rsidR="00721889" w:rsidRPr="007D78F8">
        <w:rPr>
          <w:rFonts w:ascii="Arial" w:hAnsi="Arial" w:cs="Arial"/>
        </w:rPr>
        <w:t xml:space="preserve">: </w:t>
      </w:r>
      <w:r w:rsidR="00565121" w:rsidRPr="007D78F8">
        <w:rPr>
          <w:rFonts w:ascii="Arial" w:hAnsi="Arial" w:cs="Arial"/>
          <w:color w:val="auto"/>
        </w:rPr>
        <w:t>What are some of the industry opportunities</w:t>
      </w:r>
      <w:r w:rsidR="00736BCA">
        <w:rPr>
          <w:rFonts w:ascii="Arial" w:hAnsi="Arial" w:cs="Arial"/>
          <w:color w:val="auto"/>
        </w:rPr>
        <w:t xml:space="preserve"> and attractiveness </w:t>
      </w:r>
      <w:r w:rsidR="00417D4B">
        <w:rPr>
          <w:rFonts w:ascii="Arial" w:hAnsi="Arial" w:cs="Arial"/>
          <w:color w:val="auto"/>
        </w:rPr>
        <w:t xml:space="preserve">to </w:t>
      </w:r>
      <w:r w:rsidR="00736BCA">
        <w:rPr>
          <w:rFonts w:ascii="Arial" w:hAnsi="Arial" w:cs="Arial"/>
          <w:color w:val="auto"/>
        </w:rPr>
        <w:t>potential markets</w:t>
      </w:r>
      <w:r w:rsidR="00565121" w:rsidRPr="007D78F8">
        <w:rPr>
          <w:rFonts w:ascii="Arial" w:hAnsi="Arial" w:cs="Arial"/>
          <w:color w:val="auto"/>
        </w:rPr>
        <w:t>? How can it add value to the Australian and international economy?</w:t>
      </w:r>
      <w:r w:rsidR="005436CC" w:rsidRPr="007D78F8">
        <w:rPr>
          <w:rFonts w:ascii="Arial" w:hAnsi="Arial" w:cs="Arial"/>
          <w:color w:val="auto"/>
        </w:rPr>
        <w:t xml:space="preserve"> How volatile is your value proposition to factors such as price, environmental conditions (e.g. is </w:t>
      </w:r>
      <w:r w:rsidR="00472CE8" w:rsidRPr="007D78F8">
        <w:rPr>
          <w:rFonts w:ascii="Arial" w:hAnsi="Arial" w:cs="Arial"/>
          <w:color w:val="auto"/>
        </w:rPr>
        <w:t xml:space="preserve">your industry highly sensitive to prices, drought </w:t>
      </w:r>
      <w:r w:rsidR="000E4A08" w:rsidRPr="007D78F8">
        <w:rPr>
          <w:rFonts w:ascii="Arial" w:hAnsi="Arial" w:cs="Arial"/>
          <w:color w:val="auto"/>
        </w:rPr>
        <w:t>etc.</w:t>
      </w:r>
      <w:r w:rsidR="00472CE8" w:rsidRPr="007D78F8">
        <w:rPr>
          <w:rFonts w:ascii="Arial" w:hAnsi="Arial" w:cs="Arial"/>
          <w:color w:val="auto"/>
        </w:rPr>
        <w:t>). Identify the target markets for your industry and confirm that the industry has access to those markets. Identify market access challenges (if applicable)</w:t>
      </w:r>
    </w:p>
    <w:p w:rsidR="00565121" w:rsidRPr="007D78F8" w:rsidRDefault="00565121" w:rsidP="007D78F8">
      <w:pPr>
        <w:rPr>
          <w:rFonts w:ascii="Arial" w:hAnsi="Arial" w:cs="Arial"/>
        </w:rPr>
      </w:pPr>
    </w:p>
    <w:p w:rsidR="00721889" w:rsidRPr="007D78F8" w:rsidRDefault="007D78F8" w:rsidP="007D78F8">
      <w:pPr>
        <w:pStyle w:val="Heading2"/>
        <w:numPr>
          <w:ilvl w:val="0"/>
          <w:numId w:val="20"/>
        </w:numPr>
        <w:rPr>
          <w:rFonts w:ascii="Arial" w:hAnsi="Arial" w:cs="Arial"/>
          <w:color w:val="auto"/>
        </w:rPr>
      </w:pPr>
      <w:r>
        <w:rPr>
          <w:rFonts w:ascii="Arial" w:hAnsi="Arial" w:cs="Arial"/>
        </w:rPr>
        <w:lastRenderedPageBreak/>
        <w:t>Customer relationships</w:t>
      </w:r>
      <w:r w:rsidR="00565121" w:rsidRPr="007D78F8">
        <w:rPr>
          <w:rFonts w:ascii="Arial" w:hAnsi="Arial" w:cs="Arial"/>
        </w:rPr>
        <w:t xml:space="preserve">: </w:t>
      </w:r>
      <w:r w:rsidR="00565121" w:rsidRPr="007D78F8">
        <w:rPr>
          <w:rFonts w:ascii="Arial" w:hAnsi="Arial" w:cs="Arial"/>
          <w:color w:val="auto"/>
        </w:rPr>
        <w:t>What types of relationships are needed across your industry value chain to make the value propositions you have identified happen?</w:t>
      </w:r>
      <w:r w:rsidR="00565121" w:rsidRPr="007D78F8">
        <w:rPr>
          <w:rFonts w:ascii="Arial" w:hAnsi="Arial" w:cs="Arial"/>
        </w:rPr>
        <w:t xml:space="preserve"> </w:t>
      </w:r>
      <w:r w:rsidR="005436CC" w:rsidRPr="007D78F8">
        <w:rPr>
          <w:rFonts w:ascii="Arial" w:hAnsi="Arial" w:cs="Arial"/>
          <w:color w:val="auto"/>
        </w:rPr>
        <w:t xml:space="preserve">What role do these </w:t>
      </w:r>
      <w:proofErr w:type="spellStart"/>
      <w:r w:rsidR="005436CC" w:rsidRPr="007D78F8">
        <w:rPr>
          <w:rFonts w:ascii="Arial" w:hAnsi="Arial" w:cs="Arial"/>
          <w:color w:val="auto"/>
        </w:rPr>
        <w:t>organisations</w:t>
      </w:r>
      <w:proofErr w:type="spellEnd"/>
      <w:r w:rsidR="005436CC" w:rsidRPr="007D78F8">
        <w:rPr>
          <w:rFonts w:ascii="Arial" w:hAnsi="Arial" w:cs="Arial"/>
          <w:color w:val="auto"/>
        </w:rPr>
        <w:t xml:space="preserve"> presently contribute to GVP?</w:t>
      </w:r>
      <w:r w:rsidR="00472CE8" w:rsidRPr="007D78F8">
        <w:rPr>
          <w:rFonts w:ascii="Arial" w:hAnsi="Arial" w:cs="Arial"/>
          <w:color w:val="auto"/>
        </w:rPr>
        <w:t xml:space="preserve"> At an industry level, describe the status of market development for your produce/products. Describe the customer base for your industry</w:t>
      </w:r>
    </w:p>
    <w:p w:rsidR="00565121" w:rsidRPr="007D78F8" w:rsidRDefault="00565121" w:rsidP="007D78F8">
      <w:pPr>
        <w:rPr>
          <w:rFonts w:ascii="Arial" w:hAnsi="Arial" w:cs="Arial"/>
        </w:rPr>
      </w:pPr>
    </w:p>
    <w:p w:rsidR="00565121" w:rsidRPr="007D78F8" w:rsidRDefault="007D78F8" w:rsidP="007D78F8">
      <w:pPr>
        <w:pStyle w:val="Heading2"/>
        <w:numPr>
          <w:ilvl w:val="0"/>
          <w:numId w:val="20"/>
        </w:numPr>
        <w:rPr>
          <w:rFonts w:ascii="Arial" w:hAnsi="Arial" w:cs="Arial"/>
          <w:color w:val="auto"/>
        </w:rPr>
      </w:pPr>
      <w:r>
        <w:rPr>
          <w:rFonts w:ascii="Arial" w:hAnsi="Arial" w:cs="Arial"/>
        </w:rPr>
        <w:t>Key RD&amp;E activities</w:t>
      </w:r>
      <w:r w:rsidR="00CF5EA7" w:rsidRPr="007D78F8">
        <w:rPr>
          <w:rFonts w:ascii="Arial" w:hAnsi="Arial" w:cs="Arial"/>
        </w:rPr>
        <w:t xml:space="preserve">: </w:t>
      </w:r>
      <w:r w:rsidR="00CF5EA7" w:rsidRPr="007D78F8">
        <w:rPr>
          <w:rFonts w:ascii="Arial" w:hAnsi="Arial" w:cs="Arial"/>
          <w:color w:val="auto"/>
        </w:rPr>
        <w:t>List the</w:t>
      </w:r>
      <w:r>
        <w:rPr>
          <w:rFonts w:ascii="Arial" w:hAnsi="Arial" w:cs="Arial"/>
          <w:color w:val="auto"/>
        </w:rPr>
        <w:t xml:space="preserve"> RD&amp;E </w:t>
      </w:r>
      <w:r w:rsidR="00CF5EA7" w:rsidRPr="007D78F8">
        <w:rPr>
          <w:rFonts w:ascii="Arial" w:hAnsi="Arial" w:cs="Arial"/>
          <w:color w:val="auto"/>
        </w:rPr>
        <w:t xml:space="preserve">that you have identified for your industry, </w:t>
      </w:r>
      <w:proofErr w:type="spellStart"/>
      <w:r w:rsidR="00CF5EA7" w:rsidRPr="007D78F8">
        <w:rPr>
          <w:rFonts w:ascii="Arial" w:hAnsi="Arial" w:cs="Arial"/>
          <w:color w:val="auto"/>
        </w:rPr>
        <w:t>prioritise</w:t>
      </w:r>
      <w:proofErr w:type="spellEnd"/>
      <w:r w:rsidR="00CF5EA7" w:rsidRPr="007D78F8">
        <w:rPr>
          <w:rFonts w:ascii="Arial" w:hAnsi="Arial" w:cs="Arial"/>
          <w:color w:val="auto"/>
        </w:rPr>
        <w:t xml:space="preserve"> (in order of the biggest </w:t>
      </w:r>
      <w:r>
        <w:rPr>
          <w:rFonts w:ascii="Arial" w:hAnsi="Arial" w:cs="Arial"/>
          <w:color w:val="auto"/>
        </w:rPr>
        <w:t>RD&amp;E</w:t>
      </w:r>
      <w:r w:rsidR="00CF5EA7" w:rsidRPr="007D78F8">
        <w:rPr>
          <w:rFonts w:ascii="Arial" w:hAnsi="Arial" w:cs="Arial"/>
          <w:color w:val="auto"/>
        </w:rPr>
        <w:t xml:space="preserve"> challenges to reach $10 million GVP</w:t>
      </w:r>
      <w:r w:rsidR="005436CC" w:rsidRPr="007D78F8">
        <w:rPr>
          <w:rFonts w:ascii="Arial" w:hAnsi="Arial" w:cs="Arial"/>
          <w:color w:val="auto"/>
        </w:rPr>
        <w:t>)</w:t>
      </w:r>
      <w:r w:rsidR="00CF5EA7" w:rsidRPr="007D78F8">
        <w:rPr>
          <w:rFonts w:ascii="Arial" w:hAnsi="Arial" w:cs="Arial"/>
          <w:color w:val="auto"/>
        </w:rPr>
        <w:t>.</w:t>
      </w:r>
      <w:r w:rsidR="005436CC" w:rsidRPr="007D78F8">
        <w:rPr>
          <w:rFonts w:ascii="Arial" w:hAnsi="Arial" w:cs="Arial"/>
          <w:color w:val="auto"/>
        </w:rPr>
        <w:t xml:space="preserve"> How does your application contribute to the industry </w:t>
      </w:r>
      <w:r>
        <w:rPr>
          <w:rFonts w:ascii="Arial" w:hAnsi="Arial" w:cs="Arial"/>
          <w:color w:val="auto"/>
        </w:rPr>
        <w:t>RD&amp;E</w:t>
      </w:r>
      <w:r w:rsidR="005436CC" w:rsidRPr="007D78F8">
        <w:rPr>
          <w:rFonts w:ascii="Arial" w:hAnsi="Arial" w:cs="Arial"/>
          <w:color w:val="auto"/>
        </w:rPr>
        <w:t xml:space="preserve"> gaps and opportunities identified?</w:t>
      </w:r>
      <w:r w:rsidR="00325E64" w:rsidRPr="007D78F8">
        <w:rPr>
          <w:rFonts w:ascii="Arial" w:hAnsi="Arial" w:cs="Arial"/>
          <w:color w:val="auto"/>
        </w:rPr>
        <w:t xml:space="preserve"> </w:t>
      </w:r>
    </w:p>
    <w:p w:rsidR="005436CC" w:rsidRPr="007D78F8" w:rsidRDefault="005436CC" w:rsidP="007D78F8">
      <w:pPr>
        <w:rPr>
          <w:rFonts w:ascii="Arial" w:hAnsi="Arial" w:cs="Arial"/>
        </w:rPr>
      </w:pPr>
    </w:p>
    <w:p w:rsidR="00325E64" w:rsidRPr="007D78F8" w:rsidRDefault="00DB6379" w:rsidP="007D78F8">
      <w:pPr>
        <w:pStyle w:val="Heading2"/>
        <w:numPr>
          <w:ilvl w:val="0"/>
          <w:numId w:val="20"/>
        </w:numPr>
        <w:rPr>
          <w:rFonts w:ascii="Arial" w:hAnsi="Arial" w:cs="Arial"/>
          <w:color w:val="auto"/>
        </w:rPr>
      </w:pPr>
      <w:r>
        <w:rPr>
          <w:rFonts w:ascii="Arial" w:hAnsi="Arial" w:cs="Arial"/>
        </w:rPr>
        <w:t>Key RD&amp;E partners/resources</w:t>
      </w:r>
      <w:r w:rsidR="007D78F8">
        <w:rPr>
          <w:rFonts w:ascii="Arial" w:hAnsi="Arial" w:cs="Arial"/>
        </w:rPr>
        <w:t>:</w:t>
      </w:r>
      <w:r w:rsidR="00325E64" w:rsidRPr="007D78F8">
        <w:rPr>
          <w:rFonts w:ascii="Arial" w:hAnsi="Arial" w:cs="Arial"/>
        </w:rPr>
        <w:t xml:space="preserve"> </w:t>
      </w:r>
      <w:r w:rsidR="00325E64" w:rsidRPr="007D78F8">
        <w:rPr>
          <w:rFonts w:ascii="Arial" w:hAnsi="Arial" w:cs="Arial"/>
          <w:color w:val="auto"/>
        </w:rPr>
        <w:t xml:space="preserve">Key Partners are the people and </w:t>
      </w:r>
      <w:proofErr w:type="spellStart"/>
      <w:r w:rsidR="00325E64" w:rsidRPr="007D78F8">
        <w:rPr>
          <w:rFonts w:ascii="Arial" w:hAnsi="Arial" w:cs="Arial"/>
          <w:color w:val="auto"/>
        </w:rPr>
        <w:t>organisations</w:t>
      </w:r>
      <w:proofErr w:type="spellEnd"/>
      <w:r w:rsidR="00325E64" w:rsidRPr="007D78F8">
        <w:rPr>
          <w:rFonts w:ascii="Arial" w:hAnsi="Arial" w:cs="Arial"/>
          <w:color w:val="auto"/>
        </w:rPr>
        <w:t xml:space="preserve"> that are need to deliver successful outcomes from the </w:t>
      </w:r>
      <w:r w:rsidR="007D78F8">
        <w:rPr>
          <w:rFonts w:ascii="Arial" w:hAnsi="Arial" w:cs="Arial"/>
          <w:color w:val="auto"/>
        </w:rPr>
        <w:t>RD&amp;E</w:t>
      </w:r>
      <w:r w:rsidR="00325E64" w:rsidRPr="007D78F8">
        <w:rPr>
          <w:rFonts w:ascii="Arial" w:hAnsi="Arial" w:cs="Arial"/>
          <w:color w:val="auto"/>
        </w:rPr>
        <w:t xml:space="preserve"> gaps proposed. Key Resources are the facilities needed to complete the </w:t>
      </w:r>
      <w:r w:rsidR="007D78F8">
        <w:rPr>
          <w:rFonts w:ascii="Arial" w:hAnsi="Arial" w:cs="Arial"/>
          <w:color w:val="auto"/>
        </w:rPr>
        <w:t>RD&amp;E</w:t>
      </w:r>
      <w:r w:rsidR="00325E64" w:rsidRPr="007D78F8">
        <w:rPr>
          <w:rFonts w:ascii="Arial" w:hAnsi="Arial" w:cs="Arial"/>
          <w:color w:val="auto"/>
        </w:rPr>
        <w:t xml:space="preserve"> works.</w:t>
      </w:r>
    </w:p>
    <w:p w:rsidR="00325E64" w:rsidRPr="007D78F8" w:rsidRDefault="00325E64" w:rsidP="007D78F8">
      <w:pPr>
        <w:rPr>
          <w:rFonts w:ascii="Arial" w:hAnsi="Arial" w:cs="Arial"/>
        </w:rPr>
      </w:pPr>
    </w:p>
    <w:p w:rsidR="00325E64" w:rsidRPr="007D78F8" w:rsidRDefault="00DB6379" w:rsidP="007D78F8">
      <w:pPr>
        <w:pStyle w:val="Heading2"/>
        <w:numPr>
          <w:ilvl w:val="0"/>
          <w:numId w:val="20"/>
        </w:numPr>
        <w:rPr>
          <w:rFonts w:ascii="Arial" w:hAnsi="Arial" w:cs="Arial"/>
          <w:color w:val="auto"/>
        </w:rPr>
      </w:pPr>
      <w:r>
        <w:rPr>
          <w:rFonts w:ascii="Arial" w:hAnsi="Arial" w:cs="Arial"/>
        </w:rPr>
        <w:t>Cost structure and industry funding opportunities</w:t>
      </w:r>
      <w:r w:rsidR="00325E64" w:rsidRPr="007D78F8">
        <w:rPr>
          <w:rFonts w:ascii="Arial" w:hAnsi="Arial" w:cs="Arial"/>
        </w:rPr>
        <w:t xml:space="preserve">:  </w:t>
      </w:r>
      <w:r w:rsidR="00325E64" w:rsidRPr="007D78F8">
        <w:rPr>
          <w:rFonts w:ascii="Arial" w:hAnsi="Arial" w:cs="Arial"/>
          <w:color w:val="auto"/>
        </w:rPr>
        <w:t xml:space="preserve">Cost Structures are the 7-8 biggest expenses to achieve the </w:t>
      </w:r>
      <w:r w:rsidR="007D78F8">
        <w:rPr>
          <w:rFonts w:ascii="Arial" w:hAnsi="Arial" w:cs="Arial"/>
          <w:color w:val="auto"/>
        </w:rPr>
        <w:t>RD&amp;E</w:t>
      </w:r>
      <w:r w:rsidR="00325E64" w:rsidRPr="007D78F8">
        <w:rPr>
          <w:rFonts w:ascii="Arial" w:hAnsi="Arial" w:cs="Arial"/>
          <w:color w:val="auto"/>
        </w:rPr>
        <w:t xml:space="preserve"> – how much spend is needed, how frequently will it spent, and whether it changes as GVP goes up and down while still maximizing the ability to reach Industry GVP of 10 million per annum. Industry funding opportunities relates to who the key partners that could co-contribute towards achieve and importantly accelerate achievement to 10 million GVP.</w:t>
      </w:r>
      <w:r w:rsidR="00472CE8" w:rsidRPr="007D78F8">
        <w:rPr>
          <w:rFonts w:ascii="Arial" w:hAnsi="Arial" w:cs="Arial"/>
          <w:color w:val="auto"/>
        </w:rPr>
        <w:t xml:space="preserve"> This could also include the potential for a future levy and the steps need to achieve this.</w:t>
      </w:r>
    </w:p>
    <w:p w:rsidR="00544E83" w:rsidRPr="007D78F8" w:rsidRDefault="00544E83" w:rsidP="007D78F8">
      <w:pPr>
        <w:rPr>
          <w:rFonts w:ascii="Arial" w:hAnsi="Arial" w:cs="Arial"/>
        </w:rPr>
      </w:pPr>
    </w:p>
    <w:p w:rsidR="007D78F8" w:rsidRDefault="00DB6379" w:rsidP="007D78F8">
      <w:pPr>
        <w:pStyle w:val="Heading2"/>
        <w:numPr>
          <w:ilvl w:val="0"/>
          <w:numId w:val="20"/>
        </w:numPr>
        <w:rPr>
          <w:rFonts w:ascii="Arial" w:hAnsi="Arial" w:cs="Arial"/>
          <w:color w:val="auto"/>
        </w:rPr>
      </w:pPr>
      <w:r>
        <w:rPr>
          <w:rFonts w:ascii="Arial" w:hAnsi="Arial" w:cs="Arial"/>
        </w:rPr>
        <w:lastRenderedPageBreak/>
        <w:t>Sustainability</w:t>
      </w:r>
      <w:r w:rsidR="00544E83" w:rsidRPr="007D78F8">
        <w:rPr>
          <w:rFonts w:ascii="Arial" w:hAnsi="Arial" w:cs="Arial"/>
        </w:rPr>
        <w:t xml:space="preserve">:  </w:t>
      </w:r>
      <w:r w:rsidR="00544E83" w:rsidRPr="007D78F8">
        <w:rPr>
          <w:rFonts w:ascii="Arial" w:hAnsi="Arial" w:cs="Arial"/>
          <w:color w:val="auto"/>
        </w:rPr>
        <w:t xml:space="preserve">How will your industry sustain growth? Does the largest </w:t>
      </w:r>
      <w:r w:rsidR="007D78F8">
        <w:rPr>
          <w:rFonts w:ascii="Arial" w:hAnsi="Arial" w:cs="Arial"/>
          <w:color w:val="auto"/>
        </w:rPr>
        <w:t>RD&amp;E</w:t>
      </w:r>
      <w:r w:rsidR="00544E83" w:rsidRPr="007D78F8">
        <w:rPr>
          <w:rFonts w:ascii="Arial" w:hAnsi="Arial" w:cs="Arial"/>
          <w:color w:val="auto"/>
        </w:rPr>
        <w:t xml:space="preserve"> options that support growth exist for the short term only, or will they sustain ongoing growth?</w:t>
      </w:r>
      <w:r w:rsidR="00472CE8" w:rsidRPr="007D78F8">
        <w:rPr>
          <w:rFonts w:ascii="Arial" w:hAnsi="Arial" w:cs="Arial"/>
          <w:color w:val="auto"/>
        </w:rPr>
        <w:t xml:space="preserve"> Are commercial-scale production and processing have been demonstrated and are profitable and sustainable?</w:t>
      </w:r>
    </w:p>
    <w:p w:rsidR="007D78F8" w:rsidRDefault="007D78F8" w:rsidP="007D78F8">
      <w:pPr>
        <w:pStyle w:val="Heading2"/>
        <w:ind w:left="360"/>
        <w:rPr>
          <w:rFonts w:ascii="Arial" w:hAnsi="Arial" w:cs="Arial"/>
          <w:color w:val="auto"/>
        </w:rPr>
      </w:pPr>
    </w:p>
    <w:p w:rsidR="00544E83" w:rsidRPr="007D78F8" w:rsidRDefault="00DB6379" w:rsidP="007D78F8">
      <w:pPr>
        <w:pStyle w:val="Heading2"/>
        <w:numPr>
          <w:ilvl w:val="0"/>
          <w:numId w:val="20"/>
        </w:numPr>
        <w:ind w:hanging="436"/>
        <w:rPr>
          <w:rFonts w:ascii="Arial" w:hAnsi="Arial" w:cs="Arial"/>
          <w:color w:val="auto"/>
        </w:rPr>
      </w:pPr>
      <w:r>
        <w:rPr>
          <w:rFonts w:ascii="Arial" w:hAnsi="Arial" w:cs="Arial"/>
        </w:rPr>
        <w:t>Industry transformational/blue sky options</w:t>
      </w:r>
      <w:r w:rsidR="00544E83" w:rsidRPr="007D78F8">
        <w:rPr>
          <w:rFonts w:ascii="Arial" w:hAnsi="Arial" w:cs="Arial"/>
        </w:rPr>
        <w:t xml:space="preserve">:  </w:t>
      </w:r>
      <w:r w:rsidR="00544E83" w:rsidRPr="007D78F8">
        <w:rPr>
          <w:rFonts w:ascii="Arial" w:hAnsi="Arial" w:cs="Arial"/>
          <w:color w:val="auto"/>
        </w:rPr>
        <w:t xml:space="preserve">Are there other transformational projects in sectors worldwide that could accelerate an approach to some of the biggest industry </w:t>
      </w:r>
      <w:r w:rsidR="007D78F8">
        <w:rPr>
          <w:rFonts w:ascii="Arial" w:hAnsi="Arial" w:cs="Arial"/>
          <w:color w:val="auto"/>
        </w:rPr>
        <w:t>RD&amp;E</w:t>
      </w:r>
      <w:r w:rsidR="00544E83" w:rsidRPr="007D78F8">
        <w:rPr>
          <w:rFonts w:ascii="Arial" w:hAnsi="Arial" w:cs="Arial"/>
          <w:color w:val="auto"/>
        </w:rPr>
        <w:t xml:space="preserve"> challenges you have identified?</w:t>
      </w:r>
    </w:p>
    <w:p w:rsidR="00544E83" w:rsidRPr="007D78F8" w:rsidRDefault="00544E83" w:rsidP="00544E83">
      <w:pPr>
        <w:rPr>
          <w:rFonts w:ascii="Arial" w:hAnsi="Arial" w:cs="Arial"/>
        </w:rPr>
      </w:pPr>
    </w:p>
    <w:p w:rsidR="00544E83" w:rsidRPr="007D78F8" w:rsidRDefault="00544E83" w:rsidP="00544E83">
      <w:pPr>
        <w:rPr>
          <w:rFonts w:ascii="Arial" w:hAnsi="Arial" w:cs="Arial"/>
        </w:rPr>
      </w:pPr>
    </w:p>
    <w:p w:rsidR="00325E64" w:rsidRPr="007D78F8" w:rsidRDefault="00325E64" w:rsidP="00325E64">
      <w:pPr>
        <w:rPr>
          <w:rFonts w:ascii="Arial" w:hAnsi="Arial" w:cs="Arial"/>
        </w:rPr>
      </w:pPr>
    </w:p>
    <w:p w:rsidR="00325E64" w:rsidRPr="007D78F8" w:rsidRDefault="00325E64" w:rsidP="00325E64">
      <w:pPr>
        <w:rPr>
          <w:rFonts w:ascii="Arial" w:hAnsi="Arial" w:cs="Arial"/>
        </w:rPr>
      </w:pPr>
    </w:p>
    <w:p w:rsidR="005436CC" w:rsidRPr="007D78F8" w:rsidRDefault="005436CC" w:rsidP="005436CC">
      <w:pPr>
        <w:rPr>
          <w:rFonts w:ascii="Arial" w:hAnsi="Arial" w:cs="Arial"/>
        </w:rPr>
      </w:pPr>
    </w:p>
    <w:p w:rsidR="005436CC" w:rsidRPr="007D78F8" w:rsidRDefault="005436CC" w:rsidP="005436CC">
      <w:pPr>
        <w:rPr>
          <w:rFonts w:ascii="Arial" w:hAnsi="Arial" w:cs="Arial"/>
        </w:rPr>
      </w:pPr>
    </w:p>
    <w:p w:rsidR="00565121" w:rsidRPr="007D78F8" w:rsidRDefault="00565121" w:rsidP="00565121">
      <w:pPr>
        <w:rPr>
          <w:rFonts w:ascii="Arial" w:hAnsi="Arial" w:cs="Arial"/>
        </w:rPr>
      </w:pPr>
    </w:p>
    <w:p w:rsidR="00721889" w:rsidRPr="007D78F8" w:rsidRDefault="00721889" w:rsidP="00721889">
      <w:pPr>
        <w:rPr>
          <w:rFonts w:ascii="Arial" w:hAnsi="Arial" w:cs="Arial"/>
        </w:rPr>
      </w:pPr>
    </w:p>
    <w:p w:rsidR="00721889" w:rsidRPr="007D78F8" w:rsidRDefault="00721889" w:rsidP="00721889">
      <w:pPr>
        <w:rPr>
          <w:rFonts w:ascii="Arial" w:hAnsi="Arial" w:cs="Arial"/>
        </w:rPr>
      </w:pPr>
    </w:p>
    <w:bookmarkEnd w:id="0"/>
    <w:p w:rsidR="00721889" w:rsidRPr="007D78F8" w:rsidRDefault="00721889" w:rsidP="00721889">
      <w:pPr>
        <w:rPr>
          <w:rFonts w:ascii="Arial" w:hAnsi="Arial" w:cs="Arial"/>
        </w:rPr>
      </w:pPr>
    </w:p>
    <w:sectPr w:rsidR="00721889" w:rsidRPr="007D78F8" w:rsidSect="00CA1E9B">
      <w:headerReference w:type="default" r:id="rId12"/>
      <w:type w:val="continuous"/>
      <w:pgSz w:w="23820" w:h="16840" w:orient="landscape"/>
      <w:pgMar w:top="1525" w:right="600" w:bottom="0" w:left="600" w:header="14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793" w:rsidRDefault="00AB1793" w:rsidP="00CA1E9B">
      <w:r>
        <w:separator/>
      </w:r>
    </w:p>
  </w:endnote>
  <w:endnote w:type="continuationSeparator" w:id="0">
    <w:p w:rsidR="00AB1793" w:rsidRDefault="00AB1793" w:rsidP="00CA1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 Offc Pro">
    <w:altName w:val="Times New Roman"/>
    <w:charset w:val="00"/>
    <w:family w:val="roman"/>
    <w:pitch w:val="variable"/>
  </w:font>
  <w:font w:name="Product Sans">
    <w:panose1 w:val="020B0403030502040203"/>
    <w:charset w:val="00"/>
    <w:family w:val="swiss"/>
    <w:pitch w:val="variable"/>
    <w:sig w:usb0="A0000287" w:usb1="00000010"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793" w:rsidRDefault="00AB1793" w:rsidP="00CA1E9B">
      <w:r>
        <w:separator/>
      </w:r>
    </w:p>
  </w:footnote>
  <w:footnote w:type="continuationSeparator" w:id="0">
    <w:p w:rsidR="00AB1793" w:rsidRDefault="00AB1793" w:rsidP="00CA1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E9B" w:rsidRPr="007D78F8" w:rsidRDefault="00CA1E9B" w:rsidP="007D78F8">
    <w:pPr>
      <w:pStyle w:val="Header"/>
    </w:pPr>
    <w:r w:rsidRPr="007D78F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3C99"/>
    <w:multiLevelType w:val="hybridMultilevel"/>
    <w:tmpl w:val="06BEE3A4"/>
    <w:lvl w:ilvl="0" w:tplc="0C090001">
      <w:start w:val="1"/>
      <w:numFmt w:val="bullet"/>
      <w:lvlText w:val=""/>
      <w:lvlJc w:val="left"/>
      <w:pPr>
        <w:ind w:left="524" w:hanging="360"/>
      </w:pPr>
      <w:rPr>
        <w:rFonts w:ascii="Symbol" w:hAnsi="Symbol" w:hint="default"/>
      </w:rPr>
    </w:lvl>
    <w:lvl w:ilvl="1" w:tplc="0C090003" w:tentative="1">
      <w:start w:val="1"/>
      <w:numFmt w:val="bullet"/>
      <w:lvlText w:val="o"/>
      <w:lvlJc w:val="left"/>
      <w:pPr>
        <w:ind w:left="1244" w:hanging="360"/>
      </w:pPr>
      <w:rPr>
        <w:rFonts w:ascii="Courier New" w:hAnsi="Courier New" w:cs="Courier New" w:hint="default"/>
      </w:rPr>
    </w:lvl>
    <w:lvl w:ilvl="2" w:tplc="0C090005" w:tentative="1">
      <w:start w:val="1"/>
      <w:numFmt w:val="bullet"/>
      <w:lvlText w:val=""/>
      <w:lvlJc w:val="left"/>
      <w:pPr>
        <w:ind w:left="1964" w:hanging="360"/>
      </w:pPr>
      <w:rPr>
        <w:rFonts w:ascii="Wingdings" w:hAnsi="Wingdings" w:hint="default"/>
      </w:rPr>
    </w:lvl>
    <w:lvl w:ilvl="3" w:tplc="0C090001" w:tentative="1">
      <w:start w:val="1"/>
      <w:numFmt w:val="bullet"/>
      <w:lvlText w:val=""/>
      <w:lvlJc w:val="left"/>
      <w:pPr>
        <w:ind w:left="2684" w:hanging="360"/>
      </w:pPr>
      <w:rPr>
        <w:rFonts w:ascii="Symbol" w:hAnsi="Symbol" w:hint="default"/>
      </w:rPr>
    </w:lvl>
    <w:lvl w:ilvl="4" w:tplc="0C090003" w:tentative="1">
      <w:start w:val="1"/>
      <w:numFmt w:val="bullet"/>
      <w:lvlText w:val="o"/>
      <w:lvlJc w:val="left"/>
      <w:pPr>
        <w:ind w:left="3404" w:hanging="360"/>
      </w:pPr>
      <w:rPr>
        <w:rFonts w:ascii="Courier New" w:hAnsi="Courier New" w:cs="Courier New" w:hint="default"/>
      </w:rPr>
    </w:lvl>
    <w:lvl w:ilvl="5" w:tplc="0C090005" w:tentative="1">
      <w:start w:val="1"/>
      <w:numFmt w:val="bullet"/>
      <w:lvlText w:val=""/>
      <w:lvlJc w:val="left"/>
      <w:pPr>
        <w:ind w:left="4124" w:hanging="360"/>
      </w:pPr>
      <w:rPr>
        <w:rFonts w:ascii="Wingdings" w:hAnsi="Wingdings" w:hint="default"/>
      </w:rPr>
    </w:lvl>
    <w:lvl w:ilvl="6" w:tplc="0C090001" w:tentative="1">
      <w:start w:val="1"/>
      <w:numFmt w:val="bullet"/>
      <w:lvlText w:val=""/>
      <w:lvlJc w:val="left"/>
      <w:pPr>
        <w:ind w:left="4844" w:hanging="360"/>
      </w:pPr>
      <w:rPr>
        <w:rFonts w:ascii="Symbol" w:hAnsi="Symbol" w:hint="default"/>
      </w:rPr>
    </w:lvl>
    <w:lvl w:ilvl="7" w:tplc="0C090003" w:tentative="1">
      <w:start w:val="1"/>
      <w:numFmt w:val="bullet"/>
      <w:lvlText w:val="o"/>
      <w:lvlJc w:val="left"/>
      <w:pPr>
        <w:ind w:left="5564" w:hanging="360"/>
      </w:pPr>
      <w:rPr>
        <w:rFonts w:ascii="Courier New" w:hAnsi="Courier New" w:cs="Courier New" w:hint="default"/>
      </w:rPr>
    </w:lvl>
    <w:lvl w:ilvl="8" w:tplc="0C090005" w:tentative="1">
      <w:start w:val="1"/>
      <w:numFmt w:val="bullet"/>
      <w:lvlText w:val=""/>
      <w:lvlJc w:val="left"/>
      <w:pPr>
        <w:ind w:left="6284" w:hanging="360"/>
      </w:pPr>
      <w:rPr>
        <w:rFonts w:ascii="Wingdings" w:hAnsi="Wingdings" w:hint="default"/>
      </w:rPr>
    </w:lvl>
  </w:abstractNum>
  <w:abstractNum w:abstractNumId="1" w15:restartNumberingAfterBreak="0">
    <w:nsid w:val="05525CEF"/>
    <w:multiLevelType w:val="hybridMultilevel"/>
    <w:tmpl w:val="1CE00856"/>
    <w:lvl w:ilvl="0" w:tplc="0C090001">
      <w:start w:val="1"/>
      <w:numFmt w:val="bullet"/>
      <w:lvlText w:val=""/>
      <w:lvlJc w:val="left"/>
      <w:pPr>
        <w:ind w:left="524" w:hanging="360"/>
      </w:pPr>
      <w:rPr>
        <w:rFonts w:ascii="Symbol" w:hAnsi="Symbol" w:hint="default"/>
      </w:rPr>
    </w:lvl>
    <w:lvl w:ilvl="1" w:tplc="0C090003" w:tentative="1">
      <w:start w:val="1"/>
      <w:numFmt w:val="bullet"/>
      <w:lvlText w:val="o"/>
      <w:lvlJc w:val="left"/>
      <w:pPr>
        <w:ind w:left="1244" w:hanging="360"/>
      </w:pPr>
      <w:rPr>
        <w:rFonts w:ascii="Courier New" w:hAnsi="Courier New" w:cs="Courier New" w:hint="default"/>
      </w:rPr>
    </w:lvl>
    <w:lvl w:ilvl="2" w:tplc="0C090005" w:tentative="1">
      <w:start w:val="1"/>
      <w:numFmt w:val="bullet"/>
      <w:lvlText w:val=""/>
      <w:lvlJc w:val="left"/>
      <w:pPr>
        <w:ind w:left="1964" w:hanging="360"/>
      </w:pPr>
      <w:rPr>
        <w:rFonts w:ascii="Wingdings" w:hAnsi="Wingdings" w:hint="default"/>
      </w:rPr>
    </w:lvl>
    <w:lvl w:ilvl="3" w:tplc="0C090001" w:tentative="1">
      <w:start w:val="1"/>
      <w:numFmt w:val="bullet"/>
      <w:lvlText w:val=""/>
      <w:lvlJc w:val="left"/>
      <w:pPr>
        <w:ind w:left="2684" w:hanging="360"/>
      </w:pPr>
      <w:rPr>
        <w:rFonts w:ascii="Symbol" w:hAnsi="Symbol" w:hint="default"/>
      </w:rPr>
    </w:lvl>
    <w:lvl w:ilvl="4" w:tplc="0C090003" w:tentative="1">
      <w:start w:val="1"/>
      <w:numFmt w:val="bullet"/>
      <w:lvlText w:val="o"/>
      <w:lvlJc w:val="left"/>
      <w:pPr>
        <w:ind w:left="3404" w:hanging="360"/>
      </w:pPr>
      <w:rPr>
        <w:rFonts w:ascii="Courier New" w:hAnsi="Courier New" w:cs="Courier New" w:hint="default"/>
      </w:rPr>
    </w:lvl>
    <w:lvl w:ilvl="5" w:tplc="0C090005" w:tentative="1">
      <w:start w:val="1"/>
      <w:numFmt w:val="bullet"/>
      <w:lvlText w:val=""/>
      <w:lvlJc w:val="left"/>
      <w:pPr>
        <w:ind w:left="4124" w:hanging="360"/>
      </w:pPr>
      <w:rPr>
        <w:rFonts w:ascii="Wingdings" w:hAnsi="Wingdings" w:hint="default"/>
      </w:rPr>
    </w:lvl>
    <w:lvl w:ilvl="6" w:tplc="0C090001" w:tentative="1">
      <w:start w:val="1"/>
      <w:numFmt w:val="bullet"/>
      <w:lvlText w:val=""/>
      <w:lvlJc w:val="left"/>
      <w:pPr>
        <w:ind w:left="4844" w:hanging="360"/>
      </w:pPr>
      <w:rPr>
        <w:rFonts w:ascii="Symbol" w:hAnsi="Symbol" w:hint="default"/>
      </w:rPr>
    </w:lvl>
    <w:lvl w:ilvl="7" w:tplc="0C090003" w:tentative="1">
      <w:start w:val="1"/>
      <w:numFmt w:val="bullet"/>
      <w:lvlText w:val="o"/>
      <w:lvlJc w:val="left"/>
      <w:pPr>
        <w:ind w:left="5564" w:hanging="360"/>
      </w:pPr>
      <w:rPr>
        <w:rFonts w:ascii="Courier New" w:hAnsi="Courier New" w:cs="Courier New" w:hint="default"/>
      </w:rPr>
    </w:lvl>
    <w:lvl w:ilvl="8" w:tplc="0C090005" w:tentative="1">
      <w:start w:val="1"/>
      <w:numFmt w:val="bullet"/>
      <w:lvlText w:val=""/>
      <w:lvlJc w:val="left"/>
      <w:pPr>
        <w:ind w:left="6284" w:hanging="360"/>
      </w:pPr>
      <w:rPr>
        <w:rFonts w:ascii="Wingdings" w:hAnsi="Wingdings" w:hint="default"/>
      </w:rPr>
    </w:lvl>
  </w:abstractNum>
  <w:abstractNum w:abstractNumId="2" w15:restartNumberingAfterBreak="0">
    <w:nsid w:val="11966B8F"/>
    <w:multiLevelType w:val="hybridMultilevel"/>
    <w:tmpl w:val="197AB0E2"/>
    <w:lvl w:ilvl="0" w:tplc="0C090001">
      <w:start w:val="1"/>
      <w:numFmt w:val="bullet"/>
      <w:lvlText w:val=""/>
      <w:lvlJc w:val="left"/>
      <w:pPr>
        <w:ind w:left="524" w:hanging="360"/>
      </w:pPr>
      <w:rPr>
        <w:rFonts w:ascii="Symbol" w:hAnsi="Symbol" w:hint="default"/>
      </w:rPr>
    </w:lvl>
    <w:lvl w:ilvl="1" w:tplc="0C090003" w:tentative="1">
      <w:start w:val="1"/>
      <w:numFmt w:val="bullet"/>
      <w:lvlText w:val="o"/>
      <w:lvlJc w:val="left"/>
      <w:pPr>
        <w:ind w:left="1244" w:hanging="360"/>
      </w:pPr>
      <w:rPr>
        <w:rFonts w:ascii="Courier New" w:hAnsi="Courier New" w:cs="Courier New" w:hint="default"/>
      </w:rPr>
    </w:lvl>
    <w:lvl w:ilvl="2" w:tplc="0C090005" w:tentative="1">
      <w:start w:val="1"/>
      <w:numFmt w:val="bullet"/>
      <w:lvlText w:val=""/>
      <w:lvlJc w:val="left"/>
      <w:pPr>
        <w:ind w:left="1964" w:hanging="360"/>
      </w:pPr>
      <w:rPr>
        <w:rFonts w:ascii="Wingdings" w:hAnsi="Wingdings" w:hint="default"/>
      </w:rPr>
    </w:lvl>
    <w:lvl w:ilvl="3" w:tplc="0C090001" w:tentative="1">
      <w:start w:val="1"/>
      <w:numFmt w:val="bullet"/>
      <w:lvlText w:val=""/>
      <w:lvlJc w:val="left"/>
      <w:pPr>
        <w:ind w:left="2684" w:hanging="360"/>
      </w:pPr>
      <w:rPr>
        <w:rFonts w:ascii="Symbol" w:hAnsi="Symbol" w:hint="default"/>
      </w:rPr>
    </w:lvl>
    <w:lvl w:ilvl="4" w:tplc="0C090003" w:tentative="1">
      <w:start w:val="1"/>
      <w:numFmt w:val="bullet"/>
      <w:lvlText w:val="o"/>
      <w:lvlJc w:val="left"/>
      <w:pPr>
        <w:ind w:left="3404" w:hanging="360"/>
      </w:pPr>
      <w:rPr>
        <w:rFonts w:ascii="Courier New" w:hAnsi="Courier New" w:cs="Courier New" w:hint="default"/>
      </w:rPr>
    </w:lvl>
    <w:lvl w:ilvl="5" w:tplc="0C090005" w:tentative="1">
      <w:start w:val="1"/>
      <w:numFmt w:val="bullet"/>
      <w:lvlText w:val=""/>
      <w:lvlJc w:val="left"/>
      <w:pPr>
        <w:ind w:left="4124" w:hanging="360"/>
      </w:pPr>
      <w:rPr>
        <w:rFonts w:ascii="Wingdings" w:hAnsi="Wingdings" w:hint="default"/>
      </w:rPr>
    </w:lvl>
    <w:lvl w:ilvl="6" w:tplc="0C090001" w:tentative="1">
      <w:start w:val="1"/>
      <w:numFmt w:val="bullet"/>
      <w:lvlText w:val=""/>
      <w:lvlJc w:val="left"/>
      <w:pPr>
        <w:ind w:left="4844" w:hanging="360"/>
      </w:pPr>
      <w:rPr>
        <w:rFonts w:ascii="Symbol" w:hAnsi="Symbol" w:hint="default"/>
      </w:rPr>
    </w:lvl>
    <w:lvl w:ilvl="7" w:tplc="0C090003" w:tentative="1">
      <w:start w:val="1"/>
      <w:numFmt w:val="bullet"/>
      <w:lvlText w:val="o"/>
      <w:lvlJc w:val="left"/>
      <w:pPr>
        <w:ind w:left="5564" w:hanging="360"/>
      </w:pPr>
      <w:rPr>
        <w:rFonts w:ascii="Courier New" w:hAnsi="Courier New" w:cs="Courier New" w:hint="default"/>
      </w:rPr>
    </w:lvl>
    <w:lvl w:ilvl="8" w:tplc="0C090005" w:tentative="1">
      <w:start w:val="1"/>
      <w:numFmt w:val="bullet"/>
      <w:lvlText w:val=""/>
      <w:lvlJc w:val="left"/>
      <w:pPr>
        <w:ind w:left="6284" w:hanging="360"/>
      </w:pPr>
      <w:rPr>
        <w:rFonts w:ascii="Wingdings" w:hAnsi="Wingdings" w:hint="default"/>
      </w:rPr>
    </w:lvl>
  </w:abstractNum>
  <w:abstractNum w:abstractNumId="3" w15:restartNumberingAfterBreak="0">
    <w:nsid w:val="11B8035F"/>
    <w:multiLevelType w:val="hybridMultilevel"/>
    <w:tmpl w:val="1FD0E5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ED6715"/>
    <w:multiLevelType w:val="hybridMultilevel"/>
    <w:tmpl w:val="6368F4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C952930"/>
    <w:multiLevelType w:val="hybridMultilevel"/>
    <w:tmpl w:val="BE00BA5E"/>
    <w:lvl w:ilvl="0" w:tplc="0C090001">
      <w:start w:val="1"/>
      <w:numFmt w:val="bullet"/>
      <w:lvlText w:val=""/>
      <w:lvlJc w:val="left"/>
      <w:pPr>
        <w:ind w:left="524" w:hanging="360"/>
      </w:pPr>
      <w:rPr>
        <w:rFonts w:ascii="Symbol" w:hAnsi="Symbol" w:hint="default"/>
      </w:rPr>
    </w:lvl>
    <w:lvl w:ilvl="1" w:tplc="0C090003" w:tentative="1">
      <w:start w:val="1"/>
      <w:numFmt w:val="bullet"/>
      <w:lvlText w:val="o"/>
      <w:lvlJc w:val="left"/>
      <w:pPr>
        <w:ind w:left="1244" w:hanging="360"/>
      </w:pPr>
      <w:rPr>
        <w:rFonts w:ascii="Courier New" w:hAnsi="Courier New" w:cs="Courier New" w:hint="default"/>
      </w:rPr>
    </w:lvl>
    <w:lvl w:ilvl="2" w:tplc="0C090005" w:tentative="1">
      <w:start w:val="1"/>
      <w:numFmt w:val="bullet"/>
      <w:lvlText w:val=""/>
      <w:lvlJc w:val="left"/>
      <w:pPr>
        <w:ind w:left="1964" w:hanging="360"/>
      </w:pPr>
      <w:rPr>
        <w:rFonts w:ascii="Wingdings" w:hAnsi="Wingdings" w:hint="default"/>
      </w:rPr>
    </w:lvl>
    <w:lvl w:ilvl="3" w:tplc="0C090001" w:tentative="1">
      <w:start w:val="1"/>
      <w:numFmt w:val="bullet"/>
      <w:lvlText w:val=""/>
      <w:lvlJc w:val="left"/>
      <w:pPr>
        <w:ind w:left="2684" w:hanging="360"/>
      </w:pPr>
      <w:rPr>
        <w:rFonts w:ascii="Symbol" w:hAnsi="Symbol" w:hint="default"/>
      </w:rPr>
    </w:lvl>
    <w:lvl w:ilvl="4" w:tplc="0C090003" w:tentative="1">
      <w:start w:val="1"/>
      <w:numFmt w:val="bullet"/>
      <w:lvlText w:val="o"/>
      <w:lvlJc w:val="left"/>
      <w:pPr>
        <w:ind w:left="3404" w:hanging="360"/>
      </w:pPr>
      <w:rPr>
        <w:rFonts w:ascii="Courier New" w:hAnsi="Courier New" w:cs="Courier New" w:hint="default"/>
      </w:rPr>
    </w:lvl>
    <w:lvl w:ilvl="5" w:tplc="0C090005" w:tentative="1">
      <w:start w:val="1"/>
      <w:numFmt w:val="bullet"/>
      <w:lvlText w:val=""/>
      <w:lvlJc w:val="left"/>
      <w:pPr>
        <w:ind w:left="4124" w:hanging="360"/>
      </w:pPr>
      <w:rPr>
        <w:rFonts w:ascii="Wingdings" w:hAnsi="Wingdings" w:hint="default"/>
      </w:rPr>
    </w:lvl>
    <w:lvl w:ilvl="6" w:tplc="0C090001" w:tentative="1">
      <w:start w:val="1"/>
      <w:numFmt w:val="bullet"/>
      <w:lvlText w:val=""/>
      <w:lvlJc w:val="left"/>
      <w:pPr>
        <w:ind w:left="4844" w:hanging="360"/>
      </w:pPr>
      <w:rPr>
        <w:rFonts w:ascii="Symbol" w:hAnsi="Symbol" w:hint="default"/>
      </w:rPr>
    </w:lvl>
    <w:lvl w:ilvl="7" w:tplc="0C090003" w:tentative="1">
      <w:start w:val="1"/>
      <w:numFmt w:val="bullet"/>
      <w:lvlText w:val="o"/>
      <w:lvlJc w:val="left"/>
      <w:pPr>
        <w:ind w:left="5564" w:hanging="360"/>
      </w:pPr>
      <w:rPr>
        <w:rFonts w:ascii="Courier New" w:hAnsi="Courier New" w:cs="Courier New" w:hint="default"/>
      </w:rPr>
    </w:lvl>
    <w:lvl w:ilvl="8" w:tplc="0C090005" w:tentative="1">
      <w:start w:val="1"/>
      <w:numFmt w:val="bullet"/>
      <w:lvlText w:val=""/>
      <w:lvlJc w:val="left"/>
      <w:pPr>
        <w:ind w:left="6284" w:hanging="360"/>
      </w:pPr>
      <w:rPr>
        <w:rFonts w:ascii="Wingdings" w:hAnsi="Wingdings" w:hint="default"/>
      </w:rPr>
    </w:lvl>
  </w:abstractNum>
  <w:abstractNum w:abstractNumId="6" w15:restartNumberingAfterBreak="0">
    <w:nsid w:val="21FC036D"/>
    <w:multiLevelType w:val="hybridMultilevel"/>
    <w:tmpl w:val="21787804"/>
    <w:lvl w:ilvl="0" w:tplc="0C090001">
      <w:start w:val="1"/>
      <w:numFmt w:val="bullet"/>
      <w:lvlText w:val=""/>
      <w:lvlJc w:val="left"/>
      <w:pPr>
        <w:ind w:left="524" w:hanging="360"/>
      </w:pPr>
      <w:rPr>
        <w:rFonts w:ascii="Symbol" w:hAnsi="Symbol" w:hint="default"/>
      </w:rPr>
    </w:lvl>
    <w:lvl w:ilvl="1" w:tplc="0C090003" w:tentative="1">
      <w:start w:val="1"/>
      <w:numFmt w:val="bullet"/>
      <w:lvlText w:val="o"/>
      <w:lvlJc w:val="left"/>
      <w:pPr>
        <w:ind w:left="1244" w:hanging="360"/>
      </w:pPr>
      <w:rPr>
        <w:rFonts w:ascii="Courier New" w:hAnsi="Courier New" w:cs="Courier New" w:hint="default"/>
      </w:rPr>
    </w:lvl>
    <w:lvl w:ilvl="2" w:tplc="0C090005" w:tentative="1">
      <w:start w:val="1"/>
      <w:numFmt w:val="bullet"/>
      <w:lvlText w:val=""/>
      <w:lvlJc w:val="left"/>
      <w:pPr>
        <w:ind w:left="1964" w:hanging="360"/>
      </w:pPr>
      <w:rPr>
        <w:rFonts w:ascii="Wingdings" w:hAnsi="Wingdings" w:hint="default"/>
      </w:rPr>
    </w:lvl>
    <w:lvl w:ilvl="3" w:tplc="0C090001" w:tentative="1">
      <w:start w:val="1"/>
      <w:numFmt w:val="bullet"/>
      <w:lvlText w:val=""/>
      <w:lvlJc w:val="left"/>
      <w:pPr>
        <w:ind w:left="2684" w:hanging="360"/>
      </w:pPr>
      <w:rPr>
        <w:rFonts w:ascii="Symbol" w:hAnsi="Symbol" w:hint="default"/>
      </w:rPr>
    </w:lvl>
    <w:lvl w:ilvl="4" w:tplc="0C090003" w:tentative="1">
      <w:start w:val="1"/>
      <w:numFmt w:val="bullet"/>
      <w:lvlText w:val="o"/>
      <w:lvlJc w:val="left"/>
      <w:pPr>
        <w:ind w:left="3404" w:hanging="360"/>
      </w:pPr>
      <w:rPr>
        <w:rFonts w:ascii="Courier New" w:hAnsi="Courier New" w:cs="Courier New" w:hint="default"/>
      </w:rPr>
    </w:lvl>
    <w:lvl w:ilvl="5" w:tplc="0C090005" w:tentative="1">
      <w:start w:val="1"/>
      <w:numFmt w:val="bullet"/>
      <w:lvlText w:val=""/>
      <w:lvlJc w:val="left"/>
      <w:pPr>
        <w:ind w:left="4124" w:hanging="360"/>
      </w:pPr>
      <w:rPr>
        <w:rFonts w:ascii="Wingdings" w:hAnsi="Wingdings" w:hint="default"/>
      </w:rPr>
    </w:lvl>
    <w:lvl w:ilvl="6" w:tplc="0C090001" w:tentative="1">
      <w:start w:val="1"/>
      <w:numFmt w:val="bullet"/>
      <w:lvlText w:val=""/>
      <w:lvlJc w:val="left"/>
      <w:pPr>
        <w:ind w:left="4844" w:hanging="360"/>
      </w:pPr>
      <w:rPr>
        <w:rFonts w:ascii="Symbol" w:hAnsi="Symbol" w:hint="default"/>
      </w:rPr>
    </w:lvl>
    <w:lvl w:ilvl="7" w:tplc="0C090003" w:tentative="1">
      <w:start w:val="1"/>
      <w:numFmt w:val="bullet"/>
      <w:lvlText w:val="o"/>
      <w:lvlJc w:val="left"/>
      <w:pPr>
        <w:ind w:left="5564" w:hanging="360"/>
      </w:pPr>
      <w:rPr>
        <w:rFonts w:ascii="Courier New" w:hAnsi="Courier New" w:cs="Courier New" w:hint="default"/>
      </w:rPr>
    </w:lvl>
    <w:lvl w:ilvl="8" w:tplc="0C090005" w:tentative="1">
      <w:start w:val="1"/>
      <w:numFmt w:val="bullet"/>
      <w:lvlText w:val=""/>
      <w:lvlJc w:val="left"/>
      <w:pPr>
        <w:ind w:left="6284" w:hanging="360"/>
      </w:pPr>
      <w:rPr>
        <w:rFonts w:ascii="Wingdings" w:hAnsi="Wingdings" w:hint="default"/>
      </w:rPr>
    </w:lvl>
  </w:abstractNum>
  <w:abstractNum w:abstractNumId="7" w15:restartNumberingAfterBreak="0">
    <w:nsid w:val="231C34A2"/>
    <w:multiLevelType w:val="hybridMultilevel"/>
    <w:tmpl w:val="D99E2BC8"/>
    <w:lvl w:ilvl="0" w:tplc="0C090001">
      <w:start w:val="1"/>
      <w:numFmt w:val="bullet"/>
      <w:lvlText w:val=""/>
      <w:lvlJc w:val="left"/>
      <w:pPr>
        <w:ind w:left="524" w:hanging="360"/>
      </w:pPr>
      <w:rPr>
        <w:rFonts w:ascii="Symbol" w:hAnsi="Symbol" w:hint="default"/>
      </w:rPr>
    </w:lvl>
    <w:lvl w:ilvl="1" w:tplc="0C090003" w:tentative="1">
      <w:start w:val="1"/>
      <w:numFmt w:val="bullet"/>
      <w:lvlText w:val="o"/>
      <w:lvlJc w:val="left"/>
      <w:pPr>
        <w:ind w:left="1244" w:hanging="360"/>
      </w:pPr>
      <w:rPr>
        <w:rFonts w:ascii="Courier New" w:hAnsi="Courier New" w:cs="Courier New" w:hint="default"/>
      </w:rPr>
    </w:lvl>
    <w:lvl w:ilvl="2" w:tplc="0C090005" w:tentative="1">
      <w:start w:val="1"/>
      <w:numFmt w:val="bullet"/>
      <w:lvlText w:val=""/>
      <w:lvlJc w:val="left"/>
      <w:pPr>
        <w:ind w:left="1964" w:hanging="360"/>
      </w:pPr>
      <w:rPr>
        <w:rFonts w:ascii="Wingdings" w:hAnsi="Wingdings" w:hint="default"/>
      </w:rPr>
    </w:lvl>
    <w:lvl w:ilvl="3" w:tplc="0C090001" w:tentative="1">
      <w:start w:val="1"/>
      <w:numFmt w:val="bullet"/>
      <w:lvlText w:val=""/>
      <w:lvlJc w:val="left"/>
      <w:pPr>
        <w:ind w:left="2684" w:hanging="360"/>
      </w:pPr>
      <w:rPr>
        <w:rFonts w:ascii="Symbol" w:hAnsi="Symbol" w:hint="default"/>
      </w:rPr>
    </w:lvl>
    <w:lvl w:ilvl="4" w:tplc="0C090003" w:tentative="1">
      <w:start w:val="1"/>
      <w:numFmt w:val="bullet"/>
      <w:lvlText w:val="o"/>
      <w:lvlJc w:val="left"/>
      <w:pPr>
        <w:ind w:left="3404" w:hanging="360"/>
      </w:pPr>
      <w:rPr>
        <w:rFonts w:ascii="Courier New" w:hAnsi="Courier New" w:cs="Courier New" w:hint="default"/>
      </w:rPr>
    </w:lvl>
    <w:lvl w:ilvl="5" w:tplc="0C090005" w:tentative="1">
      <w:start w:val="1"/>
      <w:numFmt w:val="bullet"/>
      <w:lvlText w:val=""/>
      <w:lvlJc w:val="left"/>
      <w:pPr>
        <w:ind w:left="4124" w:hanging="360"/>
      </w:pPr>
      <w:rPr>
        <w:rFonts w:ascii="Wingdings" w:hAnsi="Wingdings" w:hint="default"/>
      </w:rPr>
    </w:lvl>
    <w:lvl w:ilvl="6" w:tplc="0C090001" w:tentative="1">
      <w:start w:val="1"/>
      <w:numFmt w:val="bullet"/>
      <w:lvlText w:val=""/>
      <w:lvlJc w:val="left"/>
      <w:pPr>
        <w:ind w:left="4844" w:hanging="360"/>
      </w:pPr>
      <w:rPr>
        <w:rFonts w:ascii="Symbol" w:hAnsi="Symbol" w:hint="default"/>
      </w:rPr>
    </w:lvl>
    <w:lvl w:ilvl="7" w:tplc="0C090003" w:tentative="1">
      <w:start w:val="1"/>
      <w:numFmt w:val="bullet"/>
      <w:lvlText w:val="o"/>
      <w:lvlJc w:val="left"/>
      <w:pPr>
        <w:ind w:left="5564" w:hanging="360"/>
      </w:pPr>
      <w:rPr>
        <w:rFonts w:ascii="Courier New" w:hAnsi="Courier New" w:cs="Courier New" w:hint="default"/>
      </w:rPr>
    </w:lvl>
    <w:lvl w:ilvl="8" w:tplc="0C090005" w:tentative="1">
      <w:start w:val="1"/>
      <w:numFmt w:val="bullet"/>
      <w:lvlText w:val=""/>
      <w:lvlJc w:val="left"/>
      <w:pPr>
        <w:ind w:left="6284" w:hanging="360"/>
      </w:pPr>
      <w:rPr>
        <w:rFonts w:ascii="Wingdings" w:hAnsi="Wingdings" w:hint="default"/>
      </w:rPr>
    </w:lvl>
  </w:abstractNum>
  <w:abstractNum w:abstractNumId="8" w15:restartNumberingAfterBreak="0">
    <w:nsid w:val="2C480D13"/>
    <w:multiLevelType w:val="hybridMultilevel"/>
    <w:tmpl w:val="4BF2EC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A45382F"/>
    <w:multiLevelType w:val="hybridMultilevel"/>
    <w:tmpl w:val="3A486C76"/>
    <w:lvl w:ilvl="0" w:tplc="0C090001">
      <w:start w:val="1"/>
      <w:numFmt w:val="bullet"/>
      <w:lvlText w:val=""/>
      <w:lvlJc w:val="left"/>
      <w:pPr>
        <w:ind w:left="524" w:hanging="360"/>
      </w:pPr>
      <w:rPr>
        <w:rFonts w:ascii="Symbol" w:hAnsi="Symbol" w:hint="default"/>
      </w:rPr>
    </w:lvl>
    <w:lvl w:ilvl="1" w:tplc="0C090003" w:tentative="1">
      <w:start w:val="1"/>
      <w:numFmt w:val="bullet"/>
      <w:lvlText w:val="o"/>
      <w:lvlJc w:val="left"/>
      <w:pPr>
        <w:ind w:left="1244" w:hanging="360"/>
      </w:pPr>
      <w:rPr>
        <w:rFonts w:ascii="Courier New" w:hAnsi="Courier New" w:cs="Courier New" w:hint="default"/>
      </w:rPr>
    </w:lvl>
    <w:lvl w:ilvl="2" w:tplc="0C090005" w:tentative="1">
      <w:start w:val="1"/>
      <w:numFmt w:val="bullet"/>
      <w:lvlText w:val=""/>
      <w:lvlJc w:val="left"/>
      <w:pPr>
        <w:ind w:left="1964" w:hanging="360"/>
      </w:pPr>
      <w:rPr>
        <w:rFonts w:ascii="Wingdings" w:hAnsi="Wingdings" w:hint="default"/>
      </w:rPr>
    </w:lvl>
    <w:lvl w:ilvl="3" w:tplc="0C090001" w:tentative="1">
      <w:start w:val="1"/>
      <w:numFmt w:val="bullet"/>
      <w:lvlText w:val=""/>
      <w:lvlJc w:val="left"/>
      <w:pPr>
        <w:ind w:left="2684" w:hanging="360"/>
      </w:pPr>
      <w:rPr>
        <w:rFonts w:ascii="Symbol" w:hAnsi="Symbol" w:hint="default"/>
      </w:rPr>
    </w:lvl>
    <w:lvl w:ilvl="4" w:tplc="0C090003" w:tentative="1">
      <w:start w:val="1"/>
      <w:numFmt w:val="bullet"/>
      <w:lvlText w:val="o"/>
      <w:lvlJc w:val="left"/>
      <w:pPr>
        <w:ind w:left="3404" w:hanging="360"/>
      </w:pPr>
      <w:rPr>
        <w:rFonts w:ascii="Courier New" w:hAnsi="Courier New" w:cs="Courier New" w:hint="default"/>
      </w:rPr>
    </w:lvl>
    <w:lvl w:ilvl="5" w:tplc="0C090005" w:tentative="1">
      <w:start w:val="1"/>
      <w:numFmt w:val="bullet"/>
      <w:lvlText w:val=""/>
      <w:lvlJc w:val="left"/>
      <w:pPr>
        <w:ind w:left="4124" w:hanging="360"/>
      </w:pPr>
      <w:rPr>
        <w:rFonts w:ascii="Wingdings" w:hAnsi="Wingdings" w:hint="default"/>
      </w:rPr>
    </w:lvl>
    <w:lvl w:ilvl="6" w:tplc="0C090001" w:tentative="1">
      <w:start w:val="1"/>
      <w:numFmt w:val="bullet"/>
      <w:lvlText w:val=""/>
      <w:lvlJc w:val="left"/>
      <w:pPr>
        <w:ind w:left="4844" w:hanging="360"/>
      </w:pPr>
      <w:rPr>
        <w:rFonts w:ascii="Symbol" w:hAnsi="Symbol" w:hint="default"/>
      </w:rPr>
    </w:lvl>
    <w:lvl w:ilvl="7" w:tplc="0C090003" w:tentative="1">
      <w:start w:val="1"/>
      <w:numFmt w:val="bullet"/>
      <w:lvlText w:val="o"/>
      <w:lvlJc w:val="left"/>
      <w:pPr>
        <w:ind w:left="5564" w:hanging="360"/>
      </w:pPr>
      <w:rPr>
        <w:rFonts w:ascii="Courier New" w:hAnsi="Courier New" w:cs="Courier New" w:hint="default"/>
      </w:rPr>
    </w:lvl>
    <w:lvl w:ilvl="8" w:tplc="0C090005" w:tentative="1">
      <w:start w:val="1"/>
      <w:numFmt w:val="bullet"/>
      <w:lvlText w:val=""/>
      <w:lvlJc w:val="left"/>
      <w:pPr>
        <w:ind w:left="6284" w:hanging="360"/>
      </w:pPr>
      <w:rPr>
        <w:rFonts w:ascii="Wingdings" w:hAnsi="Wingdings" w:hint="default"/>
      </w:rPr>
    </w:lvl>
  </w:abstractNum>
  <w:abstractNum w:abstractNumId="10" w15:restartNumberingAfterBreak="0">
    <w:nsid w:val="4333382D"/>
    <w:multiLevelType w:val="hybridMultilevel"/>
    <w:tmpl w:val="97FE64EA"/>
    <w:lvl w:ilvl="0" w:tplc="0C090001">
      <w:start w:val="1"/>
      <w:numFmt w:val="bullet"/>
      <w:lvlText w:val=""/>
      <w:lvlJc w:val="left"/>
      <w:pPr>
        <w:ind w:left="987" w:hanging="360"/>
      </w:pPr>
      <w:rPr>
        <w:rFonts w:ascii="Symbol" w:hAnsi="Symbol" w:hint="default"/>
      </w:rPr>
    </w:lvl>
    <w:lvl w:ilvl="1" w:tplc="0C090003" w:tentative="1">
      <w:start w:val="1"/>
      <w:numFmt w:val="bullet"/>
      <w:lvlText w:val="o"/>
      <w:lvlJc w:val="left"/>
      <w:pPr>
        <w:ind w:left="1707" w:hanging="360"/>
      </w:pPr>
      <w:rPr>
        <w:rFonts w:ascii="Courier New" w:hAnsi="Courier New" w:cs="Courier New" w:hint="default"/>
      </w:rPr>
    </w:lvl>
    <w:lvl w:ilvl="2" w:tplc="0C090005" w:tentative="1">
      <w:start w:val="1"/>
      <w:numFmt w:val="bullet"/>
      <w:lvlText w:val=""/>
      <w:lvlJc w:val="left"/>
      <w:pPr>
        <w:ind w:left="2427" w:hanging="360"/>
      </w:pPr>
      <w:rPr>
        <w:rFonts w:ascii="Wingdings" w:hAnsi="Wingdings" w:hint="default"/>
      </w:rPr>
    </w:lvl>
    <w:lvl w:ilvl="3" w:tplc="0C090001" w:tentative="1">
      <w:start w:val="1"/>
      <w:numFmt w:val="bullet"/>
      <w:lvlText w:val=""/>
      <w:lvlJc w:val="left"/>
      <w:pPr>
        <w:ind w:left="3147" w:hanging="360"/>
      </w:pPr>
      <w:rPr>
        <w:rFonts w:ascii="Symbol" w:hAnsi="Symbol" w:hint="default"/>
      </w:rPr>
    </w:lvl>
    <w:lvl w:ilvl="4" w:tplc="0C090003" w:tentative="1">
      <w:start w:val="1"/>
      <w:numFmt w:val="bullet"/>
      <w:lvlText w:val="o"/>
      <w:lvlJc w:val="left"/>
      <w:pPr>
        <w:ind w:left="3867" w:hanging="360"/>
      </w:pPr>
      <w:rPr>
        <w:rFonts w:ascii="Courier New" w:hAnsi="Courier New" w:cs="Courier New" w:hint="default"/>
      </w:rPr>
    </w:lvl>
    <w:lvl w:ilvl="5" w:tplc="0C090005" w:tentative="1">
      <w:start w:val="1"/>
      <w:numFmt w:val="bullet"/>
      <w:lvlText w:val=""/>
      <w:lvlJc w:val="left"/>
      <w:pPr>
        <w:ind w:left="4587" w:hanging="360"/>
      </w:pPr>
      <w:rPr>
        <w:rFonts w:ascii="Wingdings" w:hAnsi="Wingdings" w:hint="default"/>
      </w:rPr>
    </w:lvl>
    <w:lvl w:ilvl="6" w:tplc="0C090001" w:tentative="1">
      <w:start w:val="1"/>
      <w:numFmt w:val="bullet"/>
      <w:lvlText w:val=""/>
      <w:lvlJc w:val="left"/>
      <w:pPr>
        <w:ind w:left="5307" w:hanging="360"/>
      </w:pPr>
      <w:rPr>
        <w:rFonts w:ascii="Symbol" w:hAnsi="Symbol" w:hint="default"/>
      </w:rPr>
    </w:lvl>
    <w:lvl w:ilvl="7" w:tplc="0C090003" w:tentative="1">
      <w:start w:val="1"/>
      <w:numFmt w:val="bullet"/>
      <w:lvlText w:val="o"/>
      <w:lvlJc w:val="left"/>
      <w:pPr>
        <w:ind w:left="6027" w:hanging="360"/>
      </w:pPr>
      <w:rPr>
        <w:rFonts w:ascii="Courier New" w:hAnsi="Courier New" w:cs="Courier New" w:hint="default"/>
      </w:rPr>
    </w:lvl>
    <w:lvl w:ilvl="8" w:tplc="0C090005" w:tentative="1">
      <w:start w:val="1"/>
      <w:numFmt w:val="bullet"/>
      <w:lvlText w:val=""/>
      <w:lvlJc w:val="left"/>
      <w:pPr>
        <w:ind w:left="6747" w:hanging="360"/>
      </w:pPr>
      <w:rPr>
        <w:rFonts w:ascii="Wingdings" w:hAnsi="Wingdings" w:hint="default"/>
      </w:rPr>
    </w:lvl>
  </w:abstractNum>
  <w:abstractNum w:abstractNumId="11" w15:restartNumberingAfterBreak="0">
    <w:nsid w:val="48BC1278"/>
    <w:multiLevelType w:val="hybridMultilevel"/>
    <w:tmpl w:val="8D7A023A"/>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2" w15:restartNumberingAfterBreak="0">
    <w:nsid w:val="48E429A6"/>
    <w:multiLevelType w:val="hybridMultilevel"/>
    <w:tmpl w:val="1FF0BE40"/>
    <w:lvl w:ilvl="0" w:tplc="0C090001">
      <w:start w:val="1"/>
      <w:numFmt w:val="bullet"/>
      <w:lvlText w:val=""/>
      <w:lvlJc w:val="left"/>
      <w:pPr>
        <w:ind w:left="524" w:hanging="360"/>
      </w:pPr>
      <w:rPr>
        <w:rFonts w:ascii="Symbol" w:hAnsi="Symbol" w:hint="default"/>
      </w:rPr>
    </w:lvl>
    <w:lvl w:ilvl="1" w:tplc="0C090003" w:tentative="1">
      <w:start w:val="1"/>
      <w:numFmt w:val="bullet"/>
      <w:lvlText w:val="o"/>
      <w:lvlJc w:val="left"/>
      <w:pPr>
        <w:ind w:left="1244" w:hanging="360"/>
      </w:pPr>
      <w:rPr>
        <w:rFonts w:ascii="Courier New" w:hAnsi="Courier New" w:cs="Courier New" w:hint="default"/>
      </w:rPr>
    </w:lvl>
    <w:lvl w:ilvl="2" w:tplc="0C090005" w:tentative="1">
      <w:start w:val="1"/>
      <w:numFmt w:val="bullet"/>
      <w:lvlText w:val=""/>
      <w:lvlJc w:val="left"/>
      <w:pPr>
        <w:ind w:left="1964" w:hanging="360"/>
      </w:pPr>
      <w:rPr>
        <w:rFonts w:ascii="Wingdings" w:hAnsi="Wingdings" w:hint="default"/>
      </w:rPr>
    </w:lvl>
    <w:lvl w:ilvl="3" w:tplc="0C090001" w:tentative="1">
      <w:start w:val="1"/>
      <w:numFmt w:val="bullet"/>
      <w:lvlText w:val=""/>
      <w:lvlJc w:val="left"/>
      <w:pPr>
        <w:ind w:left="2684" w:hanging="360"/>
      </w:pPr>
      <w:rPr>
        <w:rFonts w:ascii="Symbol" w:hAnsi="Symbol" w:hint="default"/>
      </w:rPr>
    </w:lvl>
    <w:lvl w:ilvl="4" w:tplc="0C090003" w:tentative="1">
      <w:start w:val="1"/>
      <w:numFmt w:val="bullet"/>
      <w:lvlText w:val="o"/>
      <w:lvlJc w:val="left"/>
      <w:pPr>
        <w:ind w:left="3404" w:hanging="360"/>
      </w:pPr>
      <w:rPr>
        <w:rFonts w:ascii="Courier New" w:hAnsi="Courier New" w:cs="Courier New" w:hint="default"/>
      </w:rPr>
    </w:lvl>
    <w:lvl w:ilvl="5" w:tplc="0C090005" w:tentative="1">
      <w:start w:val="1"/>
      <w:numFmt w:val="bullet"/>
      <w:lvlText w:val=""/>
      <w:lvlJc w:val="left"/>
      <w:pPr>
        <w:ind w:left="4124" w:hanging="360"/>
      </w:pPr>
      <w:rPr>
        <w:rFonts w:ascii="Wingdings" w:hAnsi="Wingdings" w:hint="default"/>
      </w:rPr>
    </w:lvl>
    <w:lvl w:ilvl="6" w:tplc="0C090001" w:tentative="1">
      <w:start w:val="1"/>
      <w:numFmt w:val="bullet"/>
      <w:lvlText w:val=""/>
      <w:lvlJc w:val="left"/>
      <w:pPr>
        <w:ind w:left="4844" w:hanging="360"/>
      </w:pPr>
      <w:rPr>
        <w:rFonts w:ascii="Symbol" w:hAnsi="Symbol" w:hint="default"/>
      </w:rPr>
    </w:lvl>
    <w:lvl w:ilvl="7" w:tplc="0C090003" w:tentative="1">
      <w:start w:val="1"/>
      <w:numFmt w:val="bullet"/>
      <w:lvlText w:val="o"/>
      <w:lvlJc w:val="left"/>
      <w:pPr>
        <w:ind w:left="5564" w:hanging="360"/>
      </w:pPr>
      <w:rPr>
        <w:rFonts w:ascii="Courier New" w:hAnsi="Courier New" w:cs="Courier New" w:hint="default"/>
      </w:rPr>
    </w:lvl>
    <w:lvl w:ilvl="8" w:tplc="0C090005" w:tentative="1">
      <w:start w:val="1"/>
      <w:numFmt w:val="bullet"/>
      <w:lvlText w:val=""/>
      <w:lvlJc w:val="left"/>
      <w:pPr>
        <w:ind w:left="6284" w:hanging="360"/>
      </w:pPr>
      <w:rPr>
        <w:rFonts w:ascii="Wingdings" w:hAnsi="Wingdings" w:hint="default"/>
      </w:rPr>
    </w:lvl>
  </w:abstractNum>
  <w:abstractNum w:abstractNumId="13" w15:restartNumberingAfterBreak="0">
    <w:nsid w:val="50B45898"/>
    <w:multiLevelType w:val="hybridMultilevel"/>
    <w:tmpl w:val="1B4EFB7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101619D"/>
    <w:multiLevelType w:val="hybridMultilevel"/>
    <w:tmpl w:val="05CE0326"/>
    <w:lvl w:ilvl="0" w:tplc="0C090001">
      <w:start w:val="1"/>
      <w:numFmt w:val="bullet"/>
      <w:lvlText w:val=""/>
      <w:lvlJc w:val="left"/>
      <w:pPr>
        <w:ind w:left="524" w:hanging="360"/>
      </w:pPr>
      <w:rPr>
        <w:rFonts w:ascii="Symbol" w:hAnsi="Symbol" w:hint="default"/>
      </w:rPr>
    </w:lvl>
    <w:lvl w:ilvl="1" w:tplc="0C090003" w:tentative="1">
      <w:start w:val="1"/>
      <w:numFmt w:val="bullet"/>
      <w:lvlText w:val="o"/>
      <w:lvlJc w:val="left"/>
      <w:pPr>
        <w:ind w:left="1244" w:hanging="360"/>
      </w:pPr>
      <w:rPr>
        <w:rFonts w:ascii="Courier New" w:hAnsi="Courier New" w:cs="Courier New" w:hint="default"/>
      </w:rPr>
    </w:lvl>
    <w:lvl w:ilvl="2" w:tplc="0C090005" w:tentative="1">
      <w:start w:val="1"/>
      <w:numFmt w:val="bullet"/>
      <w:lvlText w:val=""/>
      <w:lvlJc w:val="left"/>
      <w:pPr>
        <w:ind w:left="1964" w:hanging="360"/>
      </w:pPr>
      <w:rPr>
        <w:rFonts w:ascii="Wingdings" w:hAnsi="Wingdings" w:hint="default"/>
      </w:rPr>
    </w:lvl>
    <w:lvl w:ilvl="3" w:tplc="0C090001" w:tentative="1">
      <w:start w:val="1"/>
      <w:numFmt w:val="bullet"/>
      <w:lvlText w:val=""/>
      <w:lvlJc w:val="left"/>
      <w:pPr>
        <w:ind w:left="2684" w:hanging="360"/>
      </w:pPr>
      <w:rPr>
        <w:rFonts w:ascii="Symbol" w:hAnsi="Symbol" w:hint="default"/>
      </w:rPr>
    </w:lvl>
    <w:lvl w:ilvl="4" w:tplc="0C090003" w:tentative="1">
      <w:start w:val="1"/>
      <w:numFmt w:val="bullet"/>
      <w:lvlText w:val="o"/>
      <w:lvlJc w:val="left"/>
      <w:pPr>
        <w:ind w:left="3404" w:hanging="360"/>
      </w:pPr>
      <w:rPr>
        <w:rFonts w:ascii="Courier New" w:hAnsi="Courier New" w:cs="Courier New" w:hint="default"/>
      </w:rPr>
    </w:lvl>
    <w:lvl w:ilvl="5" w:tplc="0C090005" w:tentative="1">
      <w:start w:val="1"/>
      <w:numFmt w:val="bullet"/>
      <w:lvlText w:val=""/>
      <w:lvlJc w:val="left"/>
      <w:pPr>
        <w:ind w:left="4124" w:hanging="360"/>
      </w:pPr>
      <w:rPr>
        <w:rFonts w:ascii="Wingdings" w:hAnsi="Wingdings" w:hint="default"/>
      </w:rPr>
    </w:lvl>
    <w:lvl w:ilvl="6" w:tplc="0C090001" w:tentative="1">
      <w:start w:val="1"/>
      <w:numFmt w:val="bullet"/>
      <w:lvlText w:val=""/>
      <w:lvlJc w:val="left"/>
      <w:pPr>
        <w:ind w:left="4844" w:hanging="360"/>
      </w:pPr>
      <w:rPr>
        <w:rFonts w:ascii="Symbol" w:hAnsi="Symbol" w:hint="default"/>
      </w:rPr>
    </w:lvl>
    <w:lvl w:ilvl="7" w:tplc="0C090003" w:tentative="1">
      <w:start w:val="1"/>
      <w:numFmt w:val="bullet"/>
      <w:lvlText w:val="o"/>
      <w:lvlJc w:val="left"/>
      <w:pPr>
        <w:ind w:left="5564" w:hanging="360"/>
      </w:pPr>
      <w:rPr>
        <w:rFonts w:ascii="Courier New" w:hAnsi="Courier New" w:cs="Courier New" w:hint="default"/>
      </w:rPr>
    </w:lvl>
    <w:lvl w:ilvl="8" w:tplc="0C090005" w:tentative="1">
      <w:start w:val="1"/>
      <w:numFmt w:val="bullet"/>
      <w:lvlText w:val=""/>
      <w:lvlJc w:val="left"/>
      <w:pPr>
        <w:ind w:left="6284" w:hanging="360"/>
      </w:pPr>
      <w:rPr>
        <w:rFonts w:ascii="Wingdings" w:hAnsi="Wingdings" w:hint="default"/>
      </w:rPr>
    </w:lvl>
  </w:abstractNum>
  <w:abstractNum w:abstractNumId="15" w15:restartNumberingAfterBreak="0">
    <w:nsid w:val="57313FD9"/>
    <w:multiLevelType w:val="hybridMultilevel"/>
    <w:tmpl w:val="481E0B80"/>
    <w:lvl w:ilvl="0" w:tplc="0C090001">
      <w:start w:val="1"/>
      <w:numFmt w:val="bullet"/>
      <w:lvlText w:val=""/>
      <w:lvlJc w:val="left"/>
      <w:pPr>
        <w:ind w:left="524" w:hanging="360"/>
      </w:pPr>
      <w:rPr>
        <w:rFonts w:ascii="Symbol" w:hAnsi="Symbol" w:hint="default"/>
      </w:rPr>
    </w:lvl>
    <w:lvl w:ilvl="1" w:tplc="0C090003" w:tentative="1">
      <w:start w:val="1"/>
      <w:numFmt w:val="bullet"/>
      <w:lvlText w:val="o"/>
      <w:lvlJc w:val="left"/>
      <w:pPr>
        <w:ind w:left="1244" w:hanging="360"/>
      </w:pPr>
      <w:rPr>
        <w:rFonts w:ascii="Courier New" w:hAnsi="Courier New" w:cs="Courier New" w:hint="default"/>
      </w:rPr>
    </w:lvl>
    <w:lvl w:ilvl="2" w:tplc="0C090005" w:tentative="1">
      <w:start w:val="1"/>
      <w:numFmt w:val="bullet"/>
      <w:lvlText w:val=""/>
      <w:lvlJc w:val="left"/>
      <w:pPr>
        <w:ind w:left="1964" w:hanging="360"/>
      </w:pPr>
      <w:rPr>
        <w:rFonts w:ascii="Wingdings" w:hAnsi="Wingdings" w:hint="default"/>
      </w:rPr>
    </w:lvl>
    <w:lvl w:ilvl="3" w:tplc="0C090001" w:tentative="1">
      <w:start w:val="1"/>
      <w:numFmt w:val="bullet"/>
      <w:lvlText w:val=""/>
      <w:lvlJc w:val="left"/>
      <w:pPr>
        <w:ind w:left="2684" w:hanging="360"/>
      </w:pPr>
      <w:rPr>
        <w:rFonts w:ascii="Symbol" w:hAnsi="Symbol" w:hint="default"/>
      </w:rPr>
    </w:lvl>
    <w:lvl w:ilvl="4" w:tplc="0C090003" w:tentative="1">
      <w:start w:val="1"/>
      <w:numFmt w:val="bullet"/>
      <w:lvlText w:val="o"/>
      <w:lvlJc w:val="left"/>
      <w:pPr>
        <w:ind w:left="3404" w:hanging="360"/>
      </w:pPr>
      <w:rPr>
        <w:rFonts w:ascii="Courier New" w:hAnsi="Courier New" w:cs="Courier New" w:hint="default"/>
      </w:rPr>
    </w:lvl>
    <w:lvl w:ilvl="5" w:tplc="0C090005" w:tentative="1">
      <w:start w:val="1"/>
      <w:numFmt w:val="bullet"/>
      <w:lvlText w:val=""/>
      <w:lvlJc w:val="left"/>
      <w:pPr>
        <w:ind w:left="4124" w:hanging="360"/>
      </w:pPr>
      <w:rPr>
        <w:rFonts w:ascii="Wingdings" w:hAnsi="Wingdings" w:hint="default"/>
      </w:rPr>
    </w:lvl>
    <w:lvl w:ilvl="6" w:tplc="0C090001" w:tentative="1">
      <w:start w:val="1"/>
      <w:numFmt w:val="bullet"/>
      <w:lvlText w:val=""/>
      <w:lvlJc w:val="left"/>
      <w:pPr>
        <w:ind w:left="4844" w:hanging="360"/>
      </w:pPr>
      <w:rPr>
        <w:rFonts w:ascii="Symbol" w:hAnsi="Symbol" w:hint="default"/>
      </w:rPr>
    </w:lvl>
    <w:lvl w:ilvl="7" w:tplc="0C090003" w:tentative="1">
      <w:start w:val="1"/>
      <w:numFmt w:val="bullet"/>
      <w:lvlText w:val="o"/>
      <w:lvlJc w:val="left"/>
      <w:pPr>
        <w:ind w:left="5564" w:hanging="360"/>
      </w:pPr>
      <w:rPr>
        <w:rFonts w:ascii="Courier New" w:hAnsi="Courier New" w:cs="Courier New" w:hint="default"/>
      </w:rPr>
    </w:lvl>
    <w:lvl w:ilvl="8" w:tplc="0C090005" w:tentative="1">
      <w:start w:val="1"/>
      <w:numFmt w:val="bullet"/>
      <w:lvlText w:val=""/>
      <w:lvlJc w:val="left"/>
      <w:pPr>
        <w:ind w:left="6284" w:hanging="360"/>
      </w:pPr>
      <w:rPr>
        <w:rFonts w:ascii="Wingdings" w:hAnsi="Wingdings" w:hint="default"/>
      </w:rPr>
    </w:lvl>
  </w:abstractNum>
  <w:abstractNum w:abstractNumId="16" w15:restartNumberingAfterBreak="0">
    <w:nsid w:val="60305AC6"/>
    <w:multiLevelType w:val="hybridMultilevel"/>
    <w:tmpl w:val="5D308764"/>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7" w15:restartNumberingAfterBreak="0">
    <w:nsid w:val="67F6178A"/>
    <w:multiLevelType w:val="hybridMultilevel"/>
    <w:tmpl w:val="9CA4B1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BAA2ED2"/>
    <w:multiLevelType w:val="hybridMultilevel"/>
    <w:tmpl w:val="2B68A446"/>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9" w15:restartNumberingAfterBreak="0">
    <w:nsid w:val="7EBE02CB"/>
    <w:multiLevelType w:val="hybridMultilevel"/>
    <w:tmpl w:val="3FAAF11A"/>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num w:numId="1">
    <w:abstractNumId w:val="18"/>
  </w:num>
  <w:num w:numId="2">
    <w:abstractNumId w:val="19"/>
  </w:num>
  <w:num w:numId="3">
    <w:abstractNumId w:val="11"/>
  </w:num>
  <w:num w:numId="4">
    <w:abstractNumId w:val="10"/>
  </w:num>
  <w:num w:numId="5">
    <w:abstractNumId w:val="16"/>
  </w:num>
  <w:num w:numId="6">
    <w:abstractNumId w:val="3"/>
  </w:num>
  <w:num w:numId="7">
    <w:abstractNumId w:val="17"/>
  </w:num>
  <w:num w:numId="8">
    <w:abstractNumId w:val="4"/>
  </w:num>
  <w:num w:numId="9">
    <w:abstractNumId w:val="0"/>
  </w:num>
  <w:num w:numId="10">
    <w:abstractNumId w:val="12"/>
  </w:num>
  <w:num w:numId="11">
    <w:abstractNumId w:val="5"/>
  </w:num>
  <w:num w:numId="12">
    <w:abstractNumId w:val="6"/>
  </w:num>
  <w:num w:numId="13">
    <w:abstractNumId w:val="15"/>
  </w:num>
  <w:num w:numId="14">
    <w:abstractNumId w:val="14"/>
  </w:num>
  <w:num w:numId="15">
    <w:abstractNumId w:val="7"/>
  </w:num>
  <w:num w:numId="16">
    <w:abstractNumId w:val="1"/>
  </w:num>
  <w:num w:numId="17">
    <w:abstractNumId w:val="2"/>
  </w:num>
  <w:num w:numId="18">
    <w:abstractNumId w:val="9"/>
  </w:num>
  <w:num w:numId="19">
    <w:abstractNumId w:val="1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CCC"/>
    <w:rsid w:val="00040CAC"/>
    <w:rsid w:val="000A0AEE"/>
    <w:rsid w:val="000E4A08"/>
    <w:rsid w:val="00194CCC"/>
    <w:rsid w:val="001B3373"/>
    <w:rsid w:val="001D651F"/>
    <w:rsid w:val="00222E44"/>
    <w:rsid w:val="00227A7E"/>
    <w:rsid w:val="002E568E"/>
    <w:rsid w:val="002F6358"/>
    <w:rsid w:val="00302444"/>
    <w:rsid w:val="00325E64"/>
    <w:rsid w:val="00327F35"/>
    <w:rsid w:val="003574F3"/>
    <w:rsid w:val="00377AF1"/>
    <w:rsid w:val="00397BA9"/>
    <w:rsid w:val="003C2BB6"/>
    <w:rsid w:val="00417D4B"/>
    <w:rsid w:val="00472CE8"/>
    <w:rsid w:val="00487B44"/>
    <w:rsid w:val="00491C56"/>
    <w:rsid w:val="004958A5"/>
    <w:rsid w:val="004A5260"/>
    <w:rsid w:val="004B751F"/>
    <w:rsid w:val="004D7DE1"/>
    <w:rsid w:val="00502073"/>
    <w:rsid w:val="0051363A"/>
    <w:rsid w:val="005436CC"/>
    <w:rsid w:val="00544E83"/>
    <w:rsid w:val="00565121"/>
    <w:rsid w:val="0056595E"/>
    <w:rsid w:val="0058654C"/>
    <w:rsid w:val="005A127B"/>
    <w:rsid w:val="005C0DC3"/>
    <w:rsid w:val="005C4EA9"/>
    <w:rsid w:val="005E4CDF"/>
    <w:rsid w:val="00617EC2"/>
    <w:rsid w:val="006351D8"/>
    <w:rsid w:val="006511CC"/>
    <w:rsid w:val="006817CE"/>
    <w:rsid w:val="0068689C"/>
    <w:rsid w:val="006A44F1"/>
    <w:rsid w:val="006B7C1C"/>
    <w:rsid w:val="00721889"/>
    <w:rsid w:val="00736BCA"/>
    <w:rsid w:val="00737ADC"/>
    <w:rsid w:val="007D78F8"/>
    <w:rsid w:val="007E1F9F"/>
    <w:rsid w:val="00823FFF"/>
    <w:rsid w:val="00833664"/>
    <w:rsid w:val="008E049F"/>
    <w:rsid w:val="0093334D"/>
    <w:rsid w:val="009D2F22"/>
    <w:rsid w:val="009F4945"/>
    <w:rsid w:val="00A52477"/>
    <w:rsid w:val="00A6253D"/>
    <w:rsid w:val="00A92179"/>
    <w:rsid w:val="00AB1793"/>
    <w:rsid w:val="00B36322"/>
    <w:rsid w:val="00B41BB6"/>
    <w:rsid w:val="00B433CF"/>
    <w:rsid w:val="00B46706"/>
    <w:rsid w:val="00B65352"/>
    <w:rsid w:val="00B8708E"/>
    <w:rsid w:val="00BB7E1C"/>
    <w:rsid w:val="00BC3780"/>
    <w:rsid w:val="00C12B94"/>
    <w:rsid w:val="00C36DAA"/>
    <w:rsid w:val="00C455A8"/>
    <w:rsid w:val="00C5743E"/>
    <w:rsid w:val="00C62D78"/>
    <w:rsid w:val="00C714E0"/>
    <w:rsid w:val="00C72B75"/>
    <w:rsid w:val="00CA1E9B"/>
    <w:rsid w:val="00CD1242"/>
    <w:rsid w:val="00CD5AC2"/>
    <w:rsid w:val="00CE358F"/>
    <w:rsid w:val="00CE5C45"/>
    <w:rsid w:val="00CF4C5D"/>
    <w:rsid w:val="00CF5EA7"/>
    <w:rsid w:val="00D2655F"/>
    <w:rsid w:val="00D5485D"/>
    <w:rsid w:val="00D76FBF"/>
    <w:rsid w:val="00D862F5"/>
    <w:rsid w:val="00DB6379"/>
    <w:rsid w:val="00E01385"/>
    <w:rsid w:val="00EB76E5"/>
    <w:rsid w:val="00F24FC5"/>
    <w:rsid w:val="00F432CA"/>
    <w:rsid w:val="00F64F33"/>
    <w:rsid w:val="00F813FD"/>
    <w:rsid w:val="00F9594B"/>
    <w:rsid w:val="00FA56CB"/>
    <w:rsid w:val="00FE74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9877B15-02B4-4D79-AC6A-C3B9D0AD3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DIN Offc Pro" w:eastAsia="DIN Offc Pro" w:hAnsi="DIN Offc Pro" w:cs="DIN Offc Pro"/>
    </w:rPr>
  </w:style>
  <w:style w:type="paragraph" w:styleId="Heading1">
    <w:name w:val="heading 1"/>
    <w:basedOn w:val="Normal"/>
    <w:next w:val="Normal"/>
    <w:link w:val="Heading1Char"/>
    <w:uiPriority w:val="9"/>
    <w:qFormat/>
    <w:rsid w:val="004B751F"/>
    <w:pPr>
      <w:keepNext/>
      <w:keepLines/>
      <w:spacing w:before="240"/>
      <w:outlineLvl w:val="0"/>
    </w:pPr>
    <w:rPr>
      <w:rFonts w:ascii="Product Sans" w:eastAsiaTheme="majorEastAsia" w:hAnsi="Product Sans" w:cstheme="majorBidi"/>
      <w:color w:val="00ADE6"/>
      <w:sz w:val="32"/>
      <w:szCs w:val="32"/>
    </w:rPr>
  </w:style>
  <w:style w:type="paragraph" w:styleId="Heading2">
    <w:name w:val="heading 2"/>
    <w:basedOn w:val="Normal"/>
    <w:next w:val="Normal"/>
    <w:link w:val="Heading2Char"/>
    <w:uiPriority w:val="9"/>
    <w:unhideWhenUsed/>
    <w:qFormat/>
    <w:rsid w:val="004B751F"/>
    <w:pPr>
      <w:keepNext/>
      <w:keepLines/>
      <w:spacing w:before="40"/>
      <w:outlineLvl w:val="1"/>
    </w:pPr>
    <w:rPr>
      <w:rFonts w:ascii="Product Sans" w:eastAsiaTheme="majorEastAsia" w:hAnsi="Product Sans" w:cstheme="majorBidi"/>
      <w:color w:val="00ADE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
    </w:pPr>
    <w:rPr>
      <w:b/>
      <w:bCs/>
      <w:sz w:val="86"/>
      <w:szCs w:val="8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54"/>
      <w:ind w:left="170"/>
    </w:pPr>
  </w:style>
  <w:style w:type="character" w:styleId="Hyperlink">
    <w:name w:val="Hyperlink"/>
    <w:basedOn w:val="DefaultParagraphFont"/>
    <w:uiPriority w:val="99"/>
    <w:unhideWhenUsed/>
    <w:rsid w:val="00C714E0"/>
    <w:rPr>
      <w:color w:val="0563C1" w:themeColor="hyperlink"/>
      <w:u w:val="single"/>
    </w:rPr>
  </w:style>
  <w:style w:type="paragraph" w:styleId="BalloonText">
    <w:name w:val="Balloon Text"/>
    <w:basedOn w:val="Normal"/>
    <w:link w:val="BalloonTextChar"/>
    <w:uiPriority w:val="99"/>
    <w:semiHidden/>
    <w:unhideWhenUsed/>
    <w:rsid w:val="005659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95E"/>
    <w:rPr>
      <w:rFonts w:ascii="Segoe UI" w:eastAsia="DIN Offc Pro" w:hAnsi="Segoe UI" w:cs="Segoe UI"/>
      <w:sz w:val="18"/>
      <w:szCs w:val="18"/>
    </w:rPr>
  </w:style>
  <w:style w:type="character" w:customStyle="1" w:styleId="Heading2Char">
    <w:name w:val="Heading 2 Char"/>
    <w:basedOn w:val="DefaultParagraphFont"/>
    <w:link w:val="Heading2"/>
    <w:uiPriority w:val="9"/>
    <w:rsid w:val="004B751F"/>
    <w:rPr>
      <w:rFonts w:ascii="Product Sans" w:eastAsiaTheme="majorEastAsia" w:hAnsi="Product Sans" w:cstheme="majorBidi"/>
      <w:color w:val="00ADE6"/>
      <w:sz w:val="26"/>
      <w:szCs w:val="26"/>
    </w:rPr>
  </w:style>
  <w:style w:type="character" w:customStyle="1" w:styleId="Heading1Char">
    <w:name w:val="Heading 1 Char"/>
    <w:basedOn w:val="DefaultParagraphFont"/>
    <w:link w:val="Heading1"/>
    <w:uiPriority w:val="9"/>
    <w:rsid w:val="004B751F"/>
    <w:rPr>
      <w:rFonts w:ascii="Product Sans" w:eastAsiaTheme="majorEastAsia" w:hAnsi="Product Sans" w:cstheme="majorBidi"/>
      <w:color w:val="00ADE6"/>
      <w:sz w:val="32"/>
      <w:szCs w:val="32"/>
    </w:rPr>
  </w:style>
  <w:style w:type="character" w:styleId="CommentReference">
    <w:name w:val="annotation reference"/>
    <w:basedOn w:val="DefaultParagraphFont"/>
    <w:uiPriority w:val="99"/>
    <w:semiHidden/>
    <w:unhideWhenUsed/>
    <w:rsid w:val="00F24FC5"/>
    <w:rPr>
      <w:sz w:val="16"/>
      <w:szCs w:val="16"/>
    </w:rPr>
  </w:style>
  <w:style w:type="paragraph" w:styleId="CommentText">
    <w:name w:val="annotation text"/>
    <w:basedOn w:val="Normal"/>
    <w:link w:val="CommentTextChar"/>
    <w:uiPriority w:val="99"/>
    <w:semiHidden/>
    <w:unhideWhenUsed/>
    <w:rsid w:val="00F24FC5"/>
    <w:rPr>
      <w:sz w:val="20"/>
      <w:szCs w:val="20"/>
    </w:rPr>
  </w:style>
  <w:style w:type="character" w:customStyle="1" w:styleId="CommentTextChar">
    <w:name w:val="Comment Text Char"/>
    <w:basedOn w:val="DefaultParagraphFont"/>
    <w:link w:val="CommentText"/>
    <w:uiPriority w:val="99"/>
    <w:semiHidden/>
    <w:rsid w:val="00F24FC5"/>
    <w:rPr>
      <w:rFonts w:ascii="DIN Offc Pro" w:eastAsia="DIN Offc Pro" w:hAnsi="DIN Offc Pro" w:cs="DIN Offc Pro"/>
      <w:sz w:val="20"/>
      <w:szCs w:val="20"/>
    </w:rPr>
  </w:style>
  <w:style w:type="paragraph" w:styleId="CommentSubject">
    <w:name w:val="annotation subject"/>
    <w:basedOn w:val="CommentText"/>
    <w:next w:val="CommentText"/>
    <w:link w:val="CommentSubjectChar"/>
    <w:uiPriority w:val="99"/>
    <w:semiHidden/>
    <w:unhideWhenUsed/>
    <w:rsid w:val="00F24FC5"/>
    <w:rPr>
      <w:b/>
      <w:bCs/>
    </w:rPr>
  </w:style>
  <w:style w:type="character" w:customStyle="1" w:styleId="CommentSubjectChar">
    <w:name w:val="Comment Subject Char"/>
    <w:basedOn w:val="CommentTextChar"/>
    <w:link w:val="CommentSubject"/>
    <w:uiPriority w:val="99"/>
    <w:semiHidden/>
    <w:rsid w:val="00F24FC5"/>
    <w:rPr>
      <w:rFonts w:ascii="DIN Offc Pro" w:eastAsia="DIN Offc Pro" w:hAnsi="DIN Offc Pro" w:cs="DIN Offc Pro"/>
      <w:b/>
      <w:bCs/>
      <w:sz w:val="20"/>
      <w:szCs w:val="20"/>
    </w:rPr>
  </w:style>
  <w:style w:type="paragraph" w:styleId="Header">
    <w:name w:val="header"/>
    <w:basedOn w:val="Normal"/>
    <w:link w:val="HeaderChar"/>
    <w:uiPriority w:val="99"/>
    <w:unhideWhenUsed/>
    <w:rsid w:val="00CA1E9B"/>
    <w:pPr>
      <w:tabs>
        <w:tab w:val="center" w:pos="4513"/>
        <w:tab w:val="right" w:pos="9026"/>
      </w:tabs>
    </w:pPr>
  </w:style>
  <w:style w:type="character" w:customStyle="1" w:styleId="HeaderChar">
    <w:name w:val="Header Char"/>
    <w:basedOn w:val="DefaultParagraphFont"/>
    <w:link w:val="Header"/>
    <w:uiPriority w:val="99"/>
    <w:rsid w:val="00CA1E9B"/>
    <w:rPr>
      <w:rFonts w:ascii="DIN Offc Pro" w:eastAsia="DIN Offc Pro" w:hAnsi="DIN Offc Pro" w:cs="DIN Offc Pro"/>
    </w:rPr>
  </w:style>
  <w:style w:type="paragraph" w:styleId="Footer">
    <w:name w:val="footer"/>
    <w:basedOn w:val="Normal"/>
    <w:link w:val="FooterChar"/>
    <w:uiPriority w:val="99"/>
    <w:unhideWhenUsed/>
    <w:rsid w:val="00CA1E9B"/>
    <w:pPr>
      <w:tabs>
        <w:tab w:val="center" w:pos="4513"/>
        <w:tab w:val="right" w:pos="9026"/>
      </w:tabs>
    </w:pPr>
  </w:style>
  <w:style w:type="character" w:customStyle="1" w:styleId="FooterChar">
    <w:name w:val="Footer Char"/>
    <w:basedOn w:val="DefaultParagraphFont"/>
    <w:link w:val="Footer"/>
    <w:uiPriority w:val="99"/>
    <w:rsid w:val="00CA1E9B"/>
    <w:rPr>
      <w:rFonts w:ascii="DIN Offc Pro" w:eastAsia="DIN Offc Pro" w:hAnsi="DIN Offc Pro" w:cs="DIN Offc Pro"/>
    </w:rPr>
  </w:style>
  <w:style w:type="character" w:customStyle="1" w:styleId="BodyTextChar">
    <w:name w:val="Body Text Char"/>
    <w:basedOn w:val="DefaultParagraphFont"/>
    <w:link w:val="BodyText"/>
    <w:uiPriority w:val="1"/>
    <w:rsid w:val="00CA1E9B"/>
    <w:rPr>
      <w:rFonts w:ascii="DIN Offc Pro" w:eastAsia="DIN Offc Pro" w:hAnsi="DIN Offc Pro" w:cs="DIN Offc Pro"/>
      <w:b/>
      <w:bCs/>
      <w:sz w:val="86"/>
      <w:szCs w:val="8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bs.gov.au/ausstats/abs@.nsf/dossbytitle/F276A671BC2F9899CA256F0A007D8CB1"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AgriFutures">
      <a:dk1>
        <a:sysClr val="windowText" lastClr="000000"/>
      </a:dk1>
      <a:lt1>
        <a:sysClr val="window" lastClr="FFFFFF"/>
      </a:lt1>
      <a:dk2>
        <a:srgbClr val="00B24E"/>
      </a:dk2>
      <a:lt2>
        <a:srgbClr val="FFFFFF"/>
      </a:lt2>
      <a:accent1>
        <a:srgbClr val="00B24E"/>
      </a:accent1>
      <a:accent2>
        <a:srgbClr val="CC362E"/>
      </a:accent2>
      <a:accent3>
        <a:srgbClr val="EDAC1A"/>
      </a:accent3>
      <a:accent4>
        <a:srgbClr val="00ADE6"/>
      </a:accent4>
      <a:accent5>
        <a:srgbClr val="800D9E"/>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89DF0954FAAE4D884C1EB0CF387922" ma:contentTypeVersion="0" ma:contentTypeDescription="Create a new document." ma:contentTypeScope="" ma:versionID="f7478440841efca9f935aa1765656ee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43078-1D46-4FAA-8E03-D4DB572FB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D093BCD-0B47-484A-8855-F136CF469E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1CCE33-04CA-48FC-9CC4-CBFD59EC8900}">
  <ds:schemaRefs>
    <ds:schemaRef ds:uri="http://schemas.microsoft.com/sharepoint/v3/contenttype/forms"/>
  </ds:schemaRefs>
</ds:datastoreItem>
</file>

<file path=customXml/itemProps4.xml><?xml version="1.0" encoding="utf-8"?>
<ds:datastoreItem xmlns:ds="http://schemas.openxmlformats.org/officeDocument/2006/customXml" ds:itemID="{2F0A5FEA-F7E2-4341-903C-D48CD5562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4497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Animal Health Australia</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McCue</dc:creator>
  <cp:lastModifiedBy>Lauren Sharkey</cp:lastModifiedBy>
  <cp:revision>2</cp:revision>
  <cp:lastPrinted>2019-07-05T07:22:00Z</cp:lastPrinted>
  <dcterms:created xsi:type="dcterms:W3CDTF">2019-09-26T22:57:00Z</dcterms:created>
  <dcterms:modified xsi:type="dcterms:W3CDTF">2019-09-26T22:57:00Z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Creator">
    <vt:lpwstr>Adobe InDesign CC 2017 (Macintosh)</vt:lpwstr>
  </property>
  <property fmtid="{D5CDD505-2E9C-101B-9397-08002B2CF9AE}" pid="4" name="LastSaved">
    <vt:filetime>2017-03-27T00:00:00Z</vt:filetime>
  </property>
  <property fmtid="{D5CDD505-2E9C-101B-9397-08002B2CF9AE}" pid="5" name="ContentTypeId">
    <vt:lpwstr>0x010100D489DF0954FAAE4D884C1EB0CF387922</vt:lpwstr>
  </property>
</Properties>
</file>