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B6ECA" w14:textId="6B1AD3FE" w:rsidR="00F7706C" w:rsidRDefault="00F7706C">
      <w:pPr>
        <w:pStyle w:val="BodyText"/>
        <w:rPr>
          <w:rFonts w:ascii="Times New Roman"/>
          <w:sz w:val="20"/>
        </w:rPr>
      </w:pPr>
    </w:p>
    <w:p w14:paraId="0F76003F" w14:textId="77777777" w:rsidR="00F7706C" w:rsidRDefault="00F7706C">
      <w:pPr>
        <w:pStyle w:val="BodyText"/>
        <w:rPr>
          <w:rFonts w:ascii="Times New Roman"/>
          <w:sz w:val="20"/>
        </w:rPr>
      </w:pPr>
    </w:p>
    <w:p w14:paraId="38559571" w14:textId="77777777" w:rsidR="00580ABA" w:rsidRDefault="00580ABA" w:rsidP="00580ABA">
      <w:pPr>
        <w:pStyle w:val="BodyText"/>
        <w:spacing w:before="9"/>
        <w:rPr>
          <w:rFonts w:ascii="Times New Roman"/>
          <w:b/>
          <w:sz w:val="21"/>
        </w:rPr>
      </w:pPr>
    </w:p>
    <w:p w14:paraId="4652D6EF" w14:textId="77777777" w:rsidR="00580ABA" w:rsidRDefault="00580ABA" w:rsidP="00580ABA">
      <w:pPr>
        <w:pStyle w:val="BodyText"/>
        <w:tabs>
          <w:tab w:val="left" w:pos="8552"/>
        </w:tabs>
        <w:spacing w:before="75" w:after="240"/>
        <w:ind w:left="113" w:right="153"/>
        <w:outlineLvl w:val="0"/>
      </w:pPr>
      <w:r>
        <w:rPr>
          <w:noProof/>
          <w:lang w:val="en-AU" w:eastAsia="en-AU"/>
        </w:rPr>
        <mc:AlternateContent>
          <mc:Choice Requires="wps">
            <w:drawing>
              <wp:anchor distT="4294967295" distB="4294967295" distL="114299" distR="114299" simplePos="0" relativeHeight="251668480" behindDoc="1" locked="0" layoutInCell="1" allowOverlap="1" wp14:anchorId="2BC9CDC1" wp14:editId="77E7386E">
                <wp:simplePos x="0" y="0"/>
                <wp:positionH relativeFrom="page">
                  <wp:posOffset>2506979</wp:posOffset>
                </wp:positionH>
                <wp:positionV relativeFrom="paragraph">
                  <wp:posOffset>166369</wp:posOffset>
                </wp:positionV>
                <wp:extent cx="0" cy="0"/>
                <wp:effectExtent l="0" t="0" r="0" b="0"/>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67BAD88E" id="Line 15" o:spid="_x0000_s1026" style="position:absolute;z-index:-251648000;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197.4pt,13.1pt" to="197.4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7456" behindDoc="0" locked="0" layoutInCell="1" allowOverlap="1" wp14:anchorId="7C6CD38F" wp14:editId="75FD2209">
                <wp:simplePos x="0" y="0"/>
                <wp:positionH relativeFrom="page">
                  <wp:posOffset>5881369</wp:posOffset>
                </wp:positionH>
                <wp:positionV relativeFrom="paragraph">
                  <wp:posOffset>166369</wp:posOffset>
                </wp:positionV>
                <wp:extent cx="0" cy="0"/>
                <wp:effectExtent l="0" t="0" r="0" b="0"/>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2BAB252E" id="Line 14" o:spid="_x0000_s1026" style="position:absolute;z-index:251667456;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463.1pt,13.1pt" to="463.1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" strokeweight="1pt">
                <w10:wrap anchorx="page"/>
              </v:line>
            </w:pict>
          </mc:Fallback>
        </mc:AlternateContent>
      </w:r>
      <w:r>
        <w:t>PROPERTY NAME &amp;</w:t>
      </w:r>
      <w:r>
        <w:rPr>
          <w:spacing w:val="-22"/>
        </w:rPr>
        <w:t xml:space="preserve"> </w:t>
      </w:r>
      <w:r>
        <w:t xml:space="preserve">ADDRESS:  </w:t>
      </w:r>
      <w:r>
        <w:rPr>
          <w:spacing w:val="14"/>
        </w:rPr>
        <w:t xml:space="preserve"> </w:t>
      </w:r>
      <w:r>
        <w:rPr>
          <w:u w:val="dotted"/>
        </w:rPr>
        <w:t xml:space="preserve"> </w:t>
      </w:r>
      <w:r>
        <w:rPr>
          <w:u w:val="dotted"/>
        </w:rPr>
        <w:tab/>
      </w:r>
    </w:p>
    <w:p w14:paraId="730C6237" w14:textId="77777777" w:rsidR="00580ABA" w:rsidRDefault="00580ABA" w:rsidP="00580ABA">
      <w:pPr>
        <w:pStyle w:val="BodyText"/>
        <w:tabs>
          <w:tab w:val="left" w:pos="8552"/>
        </w:tabs>
        <w:spacing w:before="75"/>
        <w:ind w:left="113" w:right="151"/>
        <w:outlineLvl w:val="0"/>
      </w:pPr>
      <w:r>
        <w:rPr>
          <w:noProof/>
          <w:lang w:val="en-AU" w:eastAsia="en-AU"/>
        </w:rPr>
        <mc:AlternateContent>
          <mc:Choice Requires="wps">
            <w:drawing>
              <wp:anchor distT="4294967295" distB="4294967295" distL="114299" distR="114299" simplePos="0" relativeHeight="251670528" behindDoc="1" locked="0" layoutInCell="1" allowOverlap="1" wp14:anchorId="0B0FB4AD" wp14:editId="7492F8A2">
                <wp:simplePos x="0" y="0"/>
                <wp:positionH relativeFrom="page">
                  <wp:posOffset>2506979</wp:posOffset>
                </wp:positionH>
                <wp:positionV relativeFrom="paragraph">
                  <wp:posOffset>166369</wp:posOffset>
                </wp:positionV>
                <wp:extent cx="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A6616E7" id="Line 15" o:spid="_x0000_s1026" style="position:absolute;z-index:-251645952;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197.4pt,13.1pt" to="197.4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9504" behindDoc="0" locked="0" layoutInCell="1" allowOverlap="1" wp14:anchorId="45594A00" wp14:editId="0D78B240">
                <wp:simplePos x="0" y="0"/>
                <wp:positionH relativeFrom="page">
                  <wp:posOffset>5881369</wp:posOffset>
                </wp:positionH>
                <wp:positionV relativeFrom="paragraph">
                  <wp:posOffset>166369</wp:posOffset>
                </wp:positionV>
                <wp:extent cx="0" cy="0"/>
                <wp:effectExtent l="0" t="0" r="0" b="0"/>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D067983" id="Line 14" o:spid="_x0000_s1026" style="position:absolute;z-index:251669504;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463.1pt,13.1pt" to="463.1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" strokeweight="1pt">
                <w10:wrap anchorx="page"/>
              </v:line>
            </w:pict>
          </mc:Fallback>
        </mc:AlternateContent>
      </w:r>
      <w:r>
        <w:rPr>
          <w:u w:val="dotted"/>
        </w:rPr>
        <w:tab/>
      </w:r>
    </w:p>
    <w:p w14:paraId="3D20DE8D" w14:textId="77777777" w:rsidR="00580ABA" w:rsidRDefault="00580ABA" w:rsidP="00580ABA">
      <w:pPr>
        <w:spacing w:before="10"/>
        <w:rPr>
          <w:b/>
          <w:sz w:val="20"/>
        </w:rPr>
      </w:pPr>
    </w:p>
    <w:p w14:paraId="3106A9C1" w14:textId="77777777" w:rsidR="00580ABA" w:rsidRDefault="00580ABA" w:rsidP="00580ABA">
      <w:pPr>
        <w:pStyle w:val="BodyText"/>
        <w:tabs>
          <w:tab w:val="left" w:pos="5048"/>
          <w:tab w:val="left" w:pos="5421"/>
          <w:tab w:val="left" w:pos="10375"/>
        </w:tabs>
        <w:spacing w:line="487" w:lineRule="auto"/>
        <w:ind w:left="113" w:right="151"/>
      </w:pPr>
      <w:r>
        <w:rPr>
          <w:noProof/>
          <w:lang w:val="en-AU" w:eastAsia="en-AU"/>
        </w:rPr>
        <mc:AlternateContent>
          <mc:Choice Requires="wps">
            <w:drawing>
              <wp:anchor distT="4294967295" distB="4294967295" distL="114299" distR="114299" simplePos="0" relativeHeight="251661312" behindDoc="1" locked="0" layoutInCell="1" allowOverlap="1" wp14:anchorId="6A5B0954" wp14:editId="4181D1AE">
                <wp:simplePos x="0" y="0"/>
                <wp:positionH relativeFrom="page">
                  <wp:posOffset>1074419</wp:posOffset>
                </wp:positionH>
                <wp:positionV relativeFrom="paragraph">
                  <wp:posOffset>118744</wp:posOffset>
                </wp:positionV>
                <wp:extent cx="0" cy="0"/>
                <wp:effectExtent l="0" t="0" r="0" b="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2D7D828F" id="Line 9" o:spid="_x0000_s1026" style="position:absolute;z-index:-251655168;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84.6pt,9.35pt" to="84.6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2336" behindDoc="1" locked="0" layoutInCell="1" allowOverlap="1" wp14:anchorId="2C55C4D9" wp14:editId="716D7AFE">
                <wp:simplePos x="0" y="0"/>
                <wp:positionH relativeFrom="page">
                  <wp:posOffset>3672839</wp:posOffset>
                </wp:positionH>
                <wp:positionV relativeFrom="paragraph">
                  <wp:posOffset>118744</wp:posOffset>
                </wp:positionV>
                <wp:extent cx="0" cy="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66489E9B" id="Line 8" o:spid="_x0000_s1026" style="position:absolute;z-index:-251654144;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289.2pt,9.35pt" to="289.2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3360" behindDoc="1" locked="0" layoutInCell="1" allowOverlap="1" wp14:anchorId="10144B07" wp14:editId="758EFC9E">
                <wp:simplePos x="0" y="0"/>
                <wp:positionH relativeFrom="page">
                  <wp:posOffset>4242434</wp:posOffset>
                </wp:positionH>
                <wp:positionV relativeFrom="paragraph">
                  <wp:posOffset>118744</wp:posOffset>
                </wp:positionV>
                <wp:extent cx="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503756E" id="Line 7" o:spid="_x0000_s1026" style="position:absolute;z-index:-251653120;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334.05pt,9.35pt" to="334.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59264" behindDoc="0" locked="0" layoutInCell="1" allowOverlap="1" wp14:anchorId="097E38A1" wp14:editId="4A4F3C73">
                <wp:simplePos x="0" y="0"/>
                <wp:positionH relativeFrom="page">
                  <wp:posOffset>7049134</wp:posOffset>
                </wp:positionH>
                <wp:positionV relativeFrom="paragraph">
                  <wp:posOffset>118744</wp:posOffset>
                </wp:positionV>
                <wp:extent cx="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226B8E7" id="Line 6" o:spid="_x0000_s1026" style="position:absolute;z-index:251659264;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555.05pt,9.35pt" to="555.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4384" behindDoc="1" locked="0" layoutInCell="1" allowOverlap="1" wp14:anchorId="5CCED7F3" wp14:editId="063F6CC2">
                <wp:simplePos x="0" y="0"/>
                <wp:positionH relativeFrom="page">
                  <wp:posOffset>1622424</wp:posOffset>
                </wp:positionH>
                <wp:positionV relativeFrom="paragraph">
                  <wp:posOffset>415289</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606AC92" id="Line 5" o:spid="_x0000_s1026" style="position:absolute;z-index:-251652096;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127.75pt,32.7pt" to="127.75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5408" behindDoc="1" locked="0" layoutInCell="1" allowOverlap="1" wp14:anchorId="4A3BFC08" wp14:editId="7A40A987">
                <wp:simplePos x="0" y="0"/>
                <wp:positionH relativeFrom="page">
                  <wp:posOffset>3656329</wp:posOffset>
                </wp:positionH>
                <wp:positionV relativeFrom="paragraph">
                  <wp:posOffset>415289</wp:posOffset>
                </wp:positionV>
                <wp:extent cx="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6A3BAA3" id="Line 4" o:spid="_x0000_s1026" style="position:absolute;z-index:-251651072;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287.9pt,32.7pt" to="287.9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6432" behindDoc="1" locked="0" layoutInCell="1" allowOverlap="1" wp14:anchorId="1DB48C18" wp14:editId="326F2580">
                <wp:simplePos x="0" y="0"/>
                <wp:positionH relativeFrom="page">
                  <wp:posOffset>4330064</wp:posOffset>
                </wp:positionH>
                <wp:positionV relativeFrom="paragraph">
                  <wp:posOffset>415289</wp:posOffset>
                </wp:positionV>
                <wp:extent cx="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60914B35" id="Line 3" o:spid="_x0000_s1026" style="position:absolute;z-index:-251650048;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340.95pt,32.7pt" to="340.95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" strokeweight="1pt">
                <w10:wrap anchorx="page"/>
              </v:line>
            </w:pict>
          </mc:Fallback>
        </mc:AlternateContent>
      </w:r>
      <w:r>
        <w:rPr>
          <w:noProof/>
          <w:lang w:val="en-AU" w:eastAsia="en-AU"/>
        </w:rPr>
        <mc:AlternateContent>
          <mc:Choice Requires="wps">
            <w:drawing>
              <wp:anchor distT="4294967295" distB="4294967295" distL="114299" distR="114299" simplePos="0" relativeHeight="251660288" behindDoc="0" locked="0" layoutInCell="1" allowOverlap="1" wp14:anchorId="6CFE5C7D" wp14:editId="752F2211">
                <wp:simplePos x="0" y="0"/>
                <wp:positionH relativeFrom="page">
                  <wp:posOffset>7049134</wp:posOffset>
                </wp:positionH>
                <wp:positionV relativeFrom="paragraph">
                  <wp:posOffset>415289</wp:posOffset>
                </wp:positionV>
                <wp:extent cx="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638E199" id="Line 2" o:spid="_x0000_s1026" style="position:absolute;z-index:251660288;visibility:visible;mso-wrap-style:square;mso-width-percent:0;mso-height-percent:0;mso-wrap-distance-left:114299emu;mso-wrap-distance-top:-1emu;mso-wrap-distance-right:114299emu;mso-wrap-distance-bottom:-1emu;mso-position-horizontal:absolute;mso-position-horizontal-relative:page;mso-position-vertical:absolute;mso-position-vertical-relative:text;mso-width-percent:0;mso-height-percent:0;mso-width-relative:page;mso-height-relative:page" from="555.05pt,32.7pt" to="555.05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" strokeweight="1pt">
                <w10:wrap anchorx="page"/>
              </v:line>
            </w:pict>
          </mc:Fallback>
        </mc:AlternateContent>
      </w:r>
      <w:r>
        <w:t>PHONE:</w:t>
      </w:r>
      <w:r>
        <w:rPr>
          <w:u w:val="dotted"/>
        </w:rPr>
        <w:t xml:space="preserve"> </w:t>
      </w:r>
      <w:r>
        <w:rPr>
          <w:u w:val="dotted"/>
        </w:rPr>
        <w:tab/>
      </w:r>
      <w:r>
        <w:tab/>
      </w:r>
      <w:r>
        <w:rPr>
          <w:spacing w:val="-3"/>
        </w:rPr>
        <w:t>FAX:</w:t>
      </w:r>
      <w:r>
        <w:rPr>
          <w:spacing w:val="-3"/>
          <w:u w:val="dotted"/>
        </w:rPr>
        <w:tab/>
      </w:r>
      <w:r>
        <w:t xml:space="preserve"> COMPLETED</w:t>
      </w:r>
      <w:r>
        <w:rPr>
          <w:spacing w:val="-2"/>
        </w:rPr>
        <w:t xml:space="preserve"> </w:t>
      </w:r>
      <w:r>
        <w:rPr>
          <w:spacing w:val="-6"/>
        </w:rPr>
        <w:t>BY:</w:t>
      </w:r>
      <w:r>
        <w:rPr>
          <w:spacing w:val="-6"/>
          <w:u w:val="dotted"/>
        </w:rPr>
        <w:t xml:space="preserve"> </w:t>
      </w:r>
      <w:r>
        <w:rPr>
          <w:spacing w:val="-6"/>
          <w:u w:val="dotted"/>
        </w:rPr>
        <w:tab/>
      </w:r>
      <w:r>
        <w:rPr>
          <w:spacing w:val="-6"/>
        </w:rPr>
        <w:tab/>
      </w:r>
      <w:r>
        <w:rPr>
          <w:spacing w:val="-4"/>
        </w:rPr>
        <w:t xml:space="preserve">DATE:  </w:t>
      </w:r>
      <w:r>
        <w:rPr>
          <w:spacing w:val="14"/>
        </w:rPr>
        <w:t xml:space="preserve"> </w:t>
      </w:r>
      <w:r>
        <w:rPr>
          <w:u w:val="dotted"/>
        </w:rPr>
        <w:t xml:space="preserve"> </w:t>
      </w:r>
      <w:r>
        <w:rPr>
          <w:u w:val="dotted"/>
        </w:rPr>
        <w:tab/>
      </w:r>
      <w:r>
        <w:rPr>
          <w:w w:val="28"/>
          <w:u w:val="dotted"/>
        </w:rPr>
        <w:t xml:space="preserve"> </w:t>
      </w:r>
    </w:p>
    <w:p w14:paraId="67AB257B" w14:textId="77777777" w:rsidR="00580ABA" w:rsidRDefault="00580ABA" w:rsidP="00580ABA">
      <w:pPr>
        <w:pStyle w:val="BodyText"/>
        <w:spacing w:before="120"/>
        <w:ind w:left="113" w:right="151"/>
        <w:outlineLvl w:val="0"/>
      </w:pPr>
      <w:r>
        <w:rPr>
          <w:color w:val="006892"/>
        </w:rPr>
        <w:t>ALL ITEMS NEEDING ATTENTION MUST BE ACTIONED</w:t>
      </w:r>
    </w:p>
    <w:p w14:paraId="0177AF1D" w14:textId="77777777" w:rsidR="00F7706C" w:rsidRDefault="00F7706C">
      <w:pPr>
        <w:pStyle w:val="BodyText"/>
        <w:spacing w:before="9"/>
        <w:rPr>
          <w:b/>
          <w:sz w:val="17"/>
        </w:rPr>
      </w:pPr>
    </w:p>
    <w:tbl>
      <w:tblPr>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94"/>
        <w:gridCol w:w="1042"/>
        <w:gridCol w:w="1325"/>
        <w:gridCol w:w="2640"/>
      </w:tblGrid>
      <w:tr w:rsidR="00F7706C" w14:paraId="2B93B399" w14:textId="77777777">
        <w:trPr>
          <w:trHeight w:hRule="exact" w:val="725"/>
        </w:trPr>
        <w:tc>
          <w:tcPr>
            <w:tcW w:w="5294" w:type="dxa"/>
            <w:tcBorders>
              <w:right w:val="single" w:sz="8" w:space="0" w:color="FFFFFF"/>
            </w:tcBorders>
            <w:shd w:val="clear" w:color="auto" w:fill="006892"/>
          </w:tcPr>
          <w:p w14:paraId="6785AF7E" w14:textId="77777777" w:rsidR="00F7706C" w:rsidRDefault="00930407">
            <w:pPr>
              <w:pStyle w:val="TableParagraph"/>
              <w:ind w:left="160" w:right="570"/>
              <w:rPr>
                <w:b/>
                <w:sz w:val="19"/>
              </w:rPr>
            </w:pPr>
            <w:r>
              <w:rPr>
                <w:b/>
                <w:color w:val="FFFFFF"/>
                <w:w w:val="105"/>
                <w:sz w:val="19"/>
              </w:rPr>
              <w:t>Hazards</w:t>
            </w:r>
          </w:p>
        </w:tc>
        <w:tc>
          <w:tcPr>
            <w:tcW w:w="1042" w:type="dxa"/>
            <w:tcBorders>
              <w:left w:val="single" w:sz="8" w:space="0" w:color="FFFFFF"/>
              <w:right w:val="single" w:sz="8" w:space="0" w:color="FFFFFF"/>
            </w:tcBorders>
            <w:shd w:val="clear" w:color="auto" w:fill="006892"/>
          </w:tcPr>
          <w:p w14:paraId="0EAA6B51" w14:textId="77777777" w:rsidR="00F7706C" w:rsidRDefault="00930407">
            <w:pPr>
              <w:pStyle w:val="TableParagraph"/>
              <w:ind w:left="334" w:right="341"/>
              <w:jc w:val="center"/>
              <w:rPr>
                <w:b/>
                <w:sz w:val="19"/>
              </w:rPr>
            </w:pPr>
            <w:r>
              <w:rPr>
                <w:b/>
                <w:color w:val="FFFFFF"/>
                <w:w w:val="105"/>
                <w:sz w:val="19"/>
              </w:rPr>
              <w:t>OK</w:t>
            </w:r>
          </w:p>
        </w:tc>
        <w:tc>
          <w:tcPr>
            <w:tcW w:w="1325" w:type="dxa"/>
            <w:tcBorders>
              <w:left w:val="single" w:sz="8" w:space="0" w:color="FFFFFF"/>
              <w:right w:val="single" w:sz="8" w:space="0" w:color="FFFFFF"/>
            </w:tcBorders>
            <w:shd w:val="clear" w:color="auto" w:fill="006892"/>
          </w:tcPr>
          <w:p w14:paraId="3AE3A8A4" w14:textId="77777777" w:rsidR="00F7706C" w:rsidRDefault="00930407">
            <w:pPr>
              <w:pStyle w:val="TableParagraph"/>
              <w:spacing w:line="264" w:lineRule="auto"/>
              <w:ind w:left="212" w:right="198" w:firstLine="138"/>
              <w:rPr>
                <w:b/>
                <w:sz w:val="19"/>
              </w:rPr>
            </w:pPr>
            <w:r>
              <w:rPr>
                <w:b/>
                <w:color w:val="FFFFFF"/>
                <w:w w:val="105"/>
                <w:sz w:val="19"/>
              </w:rPr>
              <w:t>Needs Attention</w:t>
            </w:r>
          </w:p>
        </w:tc>
        <w:tc>
          <w:tcPr>
            <w:tcW w:w="2640" w:type="dxa"/>
            <w:tcBorders>
              <w:left w:val="single" w:sz="8" w:space="0" w:color="FFFFFF"/>
            </w:tcBorders>
            <w:shd w:val="clear" w:color="auto" w:fill="006892"/>
          </w:tcPr>
          <w:p w14:paraId="4AC9677B" w14:textId="77777777" w:rsidR="00F7706C" w:rsidRDefault="00930407">
            <w:pPr>
              <w:pStyle w:val="TableParagraph"/>
              <w:ind w:left="692"/>
              <w:rPr>
                <w:b/>
                <w:sz w:val="19"/>
              </w:rPr>
            </w:pPr>
            <w:r>
              <w:rPr>
                <w:b/>
                <w:color w:val="FFFFFF"/>
                <w:w w:val="105"/>
                <w:sz w:val="19"/>
              </w:rPr>
              <w:t>Action/Notes</w:t>
            </w:r>
          </w:p>
        </w:tc>
      </w:tr>
      <w:tr w:rsidR="00580ABA" w14:paraId="0069D2F8" w14:textId="77777777" w:rsidTr="00A5512B">
        <w:trPr>
          <w:trHeight w:hRule="exact" w:val="504"/>
        </w:trPr>
        <w:tc>
          <w:tcPr>
            <w:tcW w:w="10301" w:type="dxa"/>
            <w:gridSpan w:val="4"/>
            <w:shd w:val="clear" w:color="auto" w:fill="FDBA12"/>
          </w:tcPr>
          <w:p w14:paraId="6B85A077" w14:textId="23541C4C" w:rsidR="00580ABA" w:rsidRPr="00580ABA" w:rsidRDefault="00580ABA" w:rsidP="00580ABA">
            <w:pPr>
              <w:pStyle w:val="TableParagraph"/>
              <w:rPr>
                <w:b/>
                <w:sz w:val="21"/>
                <w:szCs w:val="21"/>
              </w:rPr>
            </w:pPr>
            <w:r w:rsidRPr="00580ABA">
              <w:rPr>
                <w:b/>
                <w:w w:val="105"/>
                <w:sz w:val="21"/>
                <w:szCs w:val="21"/>
              </w:rPr>
              <w:t>Emergency Plans</w:t>
            </w:r>
          </w:p>
        </w:tc>
      </w:tr>
      <w:tr w:rsidR="00F7706C" w14:paraId="33D3BA2E" w14:textId="77777777">
        <w:trPr>
          <w:trHeight w:hRule="exact" w:val="965"/>
        </w:trPr>
        <w:tc>
          <w:tcPr>
            <w:tcW w:w="5294" w:type="dxa"/>
          </w:tcPr>
          <w:p w14:paraId="76CF308F" w14:textId="77777777" w:rsidR="00F7706C" w:rsidRDefault="00930407">
            <w:pPr>
              <w:pStyle w:val="TableParagraph"/>
              <w:spacing w:line="261" w:lineRule="auto"/>
              <w:ind w:left="160" w:right="570"/>
              <w:rPr>
                <w:sz w:val="19"/>
              </w:rPr>
            </w:pPr>
            <w:r>
              <w:rPr>
                <w:w w:val="105"/>
                <w:sz w:val="19"/>
              </w:rPr>
              <w:t>There is an Emergency Plan to help manage and provide information to all persons in the event of an emergency</w:t>
            </w:r>
          </w:p>
        </w:tc>
        <w:tc>
          <w:tcPr>
            <w:tcW w:w="1042" w:type="dxa"/>
          </w:tcPr>
          <w:p w14:paraId="0586CE32" w14:textId="77777777" w:rsidR="00F7706C" w:rsidRDefault="00F7706C"/>
        </w:tc>
        <w:tc>
          <w:tcPr>
            <w:tcW w:w="1325" w:type="dxa"/>
          </w:tcPr>
          <w:p w14:paraId="1FA119C6" w14:textId="77777777" w:rsidR="00F7706C" w:rsidRDefault="00F7706C"/>
        </w:tc>
        <w:tc>
          <w:tcPr>
            <w:tcW w:w="2640" w:type="dxa"/>
          </w:tcPr>
          <w:p w14:paraId="026690F5" w14:textId="77777777" w:rsidR="00F7706C" w:rsidRDefault="00F7706C"/>
        </w:tc>
      </w:tr>
      <w:tr w:rsidR="00F7706C" w14:paraId="22D70F80" w14:textId="77777777">
        <w:trPr>
          <w:trHeight w:hRule="exact" w:val="1445"/>
        </w:trPr>
        <w:tc>
          <w:tcPr>
            <w:tcW w:w="5294" w:type="dxa"/>
          </w:tcPr>
          <w:p w14:paraId="5C9A52E0" w14:textId="77777777" w:rsidR="00F7706C" w:rsidRDefault="00930407">
            <w:pPr>
              <w:pStyle w:val="TableParagraph"/>
              <w:spacing w:line="261" w:lineRule="auto"/>
              <w:ind w:left="159" w:right="249"/>
              <w:rPr>
                <w:sz w:val="19"/>
              </w:rPr>
            </w:pPr>
            <w:r>
              <w:rPr>
                <w:w w:val="105"/>
                <w:sz w:val="19"/>
              </w:rPr>
              <w:t>All workers have been instructed who to contact and what to do in an emergency. This includes evacuation procedures in the event of medical and personal injury, flood, fire, chemical poisoning, electrocution or severe storms</w:t>
            </w:r>
          </w:p>
        </w:tc>
        <w:tc>
          <w:tcPr>
            <w:tcW w:w="1042" w:type="dxa"/>
          </w:tcPr>
          <w:p w14:paraId="276A35E4" w14:textId="77777777" w:rsidR="00F7706C" w:rsidRDefault="00F7706C"/>
        </w:tc>
        <w:tc>
          <w:tcPr>
            <w:tcW w:w="1325" w:type="dxa"/>
          </w:tcPr>
          <w:p w14:paraId="30A22F7D" w14:textId="77777777" w:rsidR="00F7706C" w:rsidRDefault="00F7706C"/>
        </w:tc>
        <w:tc>
          <w:tcPr>
            <w:tcW w:w="2640" w:type="dxa"/>
          </w:tcPr>
          <w:p w14:paraId="5904A912" w14:textId="77777777" w:rsidR="00F7706C" w:rsidRDefault="00F7706C"/>
        </w:tc>
      </w:tr>
      <w:tr w:rsidR="00F7706C" w14:paraId="591FB832" w14:textId="77777777">
        <w:trPr>
          <w:trHeight w:hRule="exact" w:val="970"/>
        </w:trPr>
        <w:tc>
          <w:tcPr>
            <w:tcW w:w="5294" w:type="dxa"/>
          </w:tcPr>
          <w:p w14:paraId="2F7A73EC" w14:textId="77777777" w:rsidR="00F7706C" w:rsidRDefault="00930407">
            <w:pPr>
              <w:pStyle w:val="TableParagraph"/>
              <w:spacing w:before="129" w:line="261" w:lineRule="auto"/>
              <w:ind w:left="160" w:right="187"/>
              <w:jc w:val="both"/>
              <w:rPr>
                <w:sz w:val="19"/>
              </w:rPr>
            </w:pPr>
            <w:r>
              <w:rPr>
                <w:w w:val="105"/>
                <w:sz w:val="19"/>
              </w:rPr>
              <w:t>Emergency phone numbers and two way radio contacts are available and on display beside all phones and two- way radios, plus in the workshop and vehicles</w:t>
            </w:r>
          </w:p>
        </w:tc>
        <w:tc>
          <w:tcPr>
            <w:tcW w:w="1042" w:type="dxa"/>
          </w:tcPr>
          <w:p w14:paraId="07BDF716" w14:textId="77777777" w:rsidR="00F7706C" w:rsidRDefault="00F7706C"/>
        </w:tc>
        <w:tc>
          <w:tcPr>
            <w:tcW w:w="1325" w:type="dxa"/>
          </w:tcPr>
          <w:p w14:paraId="1DBCAC02" w14:textId="77777777" w:rsidR="00F7706C" w:rsidRDefault="00F7706C"/>
        </w:tc>
        <w:tc>
          <w:tcPr>
            <w:tcW w:w="2640" w:type="dxa"/>
          </w:tcPr>
          <w:p w14:paraId="6A1F9839" w14:textId="77777777" w:rsidR="00F7706C" w:rsidRDefault="00F7706C"/>
        </w:tc>
      </w:tr>
      <w:tr w:rsidR="00F7706C" w14:paraId="65252317" w14:textId="77777777">
        <w:trPr>
          <w:trHeight w:hRule="exact" w:val="965"/>
        </w:trPr>
        <w:tc>
          <w:tcPr>
            <w:tcW w:w="5294" w:type="dxa"/>
          </w:tcPr>
          <w:p w14:paraId="30EA28D0" w14:textId="77777777" w:rsidR="00F7706C" w:rsidRDefault="00930407">
            <w:pPr>
              <w:pStyle w:val="TableParagraph"/>
              <w:spacing w:line="261" w:lineRule="auto"/>
              <w:ind w:left="160" w:right="194"/>
              <w:rPr>
                <w:sz w:val="19"/>
              </w:rPr>
            </w:pPr>
            <w:r>
              <w:rPr>
                <w:w w:val="105"/>
                <w:sz w:val="19"/>
              </w:rPr>
              <w:t>There are people who live and work on the farm who are First Aid trained and have a current Workplace First Aid Certificate</w:t>
            </w:r>
          </w:p>
        </w:tc>
        <w:tc>
          <w:tcPr>
            <w:tcW w:w="1042" w:type="dxa"/>
          </w:tcPr>
          <w:p w14:paraId="222C7474" w14:textId="77777777" w:rsidR="00F7706C" w:rsidRDefault="00F7706C"/>
        </w:tc>
        <w:tc>
          <w:tcPr>
            <w:tcW w:w="1325" w:type="dxa"/>
          </w:tcPr>
          <w:p w14:paraId="1E7C4528" w14:textId="77777777" w:rsidR="00F7706C" w:rsidRDefault="00F7706C"/>
        </w:tc>
        <w:tc>
          <w:tcPr>
            <w:tcW w:w="2640" w:type="dxa"/>
          </w:tcPr>
          <w:p w14:paraId="2075E028" w14:textId="77777777" w:rsidR="00F7706C" w:rsidRDefault="00F7706C"/>
        </w:tc>
      </w:tr>
      <w:tr w:rsidR="00F7706C" w14:paraId="7456AF86" w14:textId="77777777">
        <w:trPr>
          <w:trHeight w:hRule="exact" w:val="725"/>
        </w:trPr>
        <w:tc>
          <w:tcPr>
            <w:tcW w:w="5294" w:type="dxa"/>
          </w:tcPr>
          <w:p w14:paraId="5CC00AE9" w14:textId="77777777" w:rsidR="00F7706C" w:rsidRDefault="00930407">
            <w:pPr>
              <w:pStyle w:val="TableParagraph"/>
              <w:spacing w:line="259" w:lineRule="auto"/>
              <w:ind w:left="160" w:right="936"/>
              <w:rPr>
                <w:sz w:val="19"/>
              </w:rPr>
            </w:pPr>
            <w:r>
              <w:rPr>
                <w:w w:val="105"/>
                <w:sz w:val="19"/>
              </w:rPr>
              <w:t>All people working on the farm, including family members have up to date tetanus protection</w:t>
            </w:r>
          </w:p>
        </w:tc>
        <w:tc>
          <w:tcPr>
            <w:tcW w:w="1042" w:type="dxa"/>
          </w:tcPr>
          <w:p w14:paraId="4E6F7984" w14:textId="77777777" w:rsidR="00F7706C" w:rsidRDefault="00F7706C"/>
        </w:tc>
        <w:tc>
          <w:tcPr>
            <w:tcW w:w="1325" w:type="dxa"/>
          </w:tcPr>
          <w:p w14:paraId="259593DF" w14:textId="77777777" w:rsidR="00F7706C" w:rsidRDefault="00F7706C"/>
        </w:tc>
        <w:tc>
          <w:tcPr>
            <w:tcW w:w="2640" w:type="dxa"/>
          </w:tcPr>
          <w:p w14:paraId="7656A075" w14:textId="77777777" w:rsidR="00F7706C" w:rsidRDefault="00F7706C"/>
        </w:tc>
      </w:tr>
      <w:tr w:rsidR="00F7706C" w14:paraId="2268D800" w14:textId="77777777">
        <w:trPr>
          <w:trHeight w:hRule="exact" w:val="965"/>
        </w:trPr>
        <w:tc>
          <w:tcPr>
            <w:tcW w:w="5294" w:type="dxa"/>
          </w:tcPr>
          <w:p w14:paraId="3C988DCF" w14:textId="77777777" w:rsidR="00F7706C" w:rsidRDefault="00930407">
            <w:pPr>
              <w:pStyle w:val="TableParagraph"/>
              <w:spacing w:line="261" w:lineRule="auto"/>
              <w:ind w:left="160" w:right="515"/>
              <w:rPr>
                <w:sz w:val="19"/>
              </w:rPr>
            </w:pPr>
            <w:r>
              <w:rPr>
                <w:w w:val="105"/>
                <w:sz w:val="19"/>
              </w:rPr>
              <w:t>Family and workers are trained in the selection and use of appropriate fire extinguishers for the range of potential fuel sources</w:t>
            </w:r>
          </w:p>
        </w:tc>
        <w:tc>
          <w:tcPr>
            <w:tcW w:w="1042" w:type="dxa"/>
          </w:tcPr>
          <w:p w14:paraId="438507DB" w14:textId="77777777" w:rsidR="00F7706C" w:rsidRDefault="00F7706C"/>
        </w:tc>
        <w:tc>
          <w:tcPr>
            <w:tcW w:w="1325" w:type="dxa"/>
          </w:tcPr>
          <w:p w14:paraId="618B253D" w14:textId="77777777" w:rsidR="00F7706C" w:rsidRDefault="00F7706C"/>
        </w:tc>
        <w:tc>
          <w:tcPr>
            <w:tcW w:w="2640" w:type="dxa"/>
          </w:tcPr>
          <w:p w14:paraId="32207658" w14:textId="77777777" w:rsidR="00F7706C" w:rsidRDefault="00F7706C"/>
        </w:tc>
      </w:tr>
      <w:tr w:rsidR="00F7706C" w14:paraId="341F6E63" w14:textId="77777777">
        <w:trPr>
          <w:trHeight w:hRule="exact" w:val="970"/>
        </w:trPr>
        <w:tc>
          <w:tcPr>
            <w:tcW w:w="5294" w:type="dxa"/>
          </w:tcPr>
          <w:p w14:paraId="2B333D29" w14:textId="77777777" w:rsidR="00F7706C" w:rsidRDefault="00930407">
            <w:pPr>
              <w:pStyle w:val="TableParagraph"/>
              <w:spacing w:before="129" w:line="261" w:lineRule="auto"/>
              <w:ind w:left="160" w:right="382"/>
              <w:rPr>
                <w:sz w:val="19"/>
              </w:rPr>
            </w:pPr>
            <w:r>
              <w:rPr>
                <w:w w:val="105"/>
                <w:sz w:val="19"/>
              </w:rPr>
              <w:t>All workers and family on the farm are aware of the correct use of emergency communication systems on the farm (including two way radio)</w:t>
            </w:r>
          </w:p>
        </w:tc>
        <w:tc>
          <w:tcPr>
            <w:tcW w:w="1042" w:type="dxa"/>
          </w:tcPr>
          <w:p w14:paraId="67BE1A78" w14:textId="77777777" w:rsidR="00F7706C" w:rsidRDefault="00F7706C"/>
        </w:tc>
        <w:tc>
          <w:tcPr>
            <w:tcW w:w="1325" w:type="dxa"/>
          </w:tcPr>
          <w:p w14:paraId="030A5FDD" w14:textId="77777777" w:rsidR="00F7706C" w:rsidRDefault="00F7706C"/>
        </w:tc>
        <w:tc>
          <w:tcPr>
            <w:tcW w:w="2640" w:type="dxa"/>
          </w:tcPr>
          <w:p w14:paraId="400C54D6" w14:textId="77777777" w:rsidR="00F7706C" w:rsidRDefault="00F7706C"/>
        </w:tc>
      </w:tr>
      <w:tr w:rsidR="00580ABA" w14:paraId="4D2BC5B9" w14:textId="77777777" w:rsidTr="0014059F">
        <w:trPr>
          <w:trHeight w:hRule="exact" w:val="499"/>
        </w:trPr>
        <w:tc>
          <w:tcPr>
            <w:tcW w:w="10301" w:type="dxa"/>
            <w:gridSpan w:val="4"/>
            <w:shd w:val="clear" w:color="auto" w:fill="FDBA12"/>
          </w:tcPr>
          <w:p w14:paraId="137A12B1" w14:textId="50C026B5" w:rsidR="00580ABA" w:rsidRPr="00580ABA" w:rsidRDefault="00580ABA" w:rsidP="00580ABA">
            <w:pPr>
              <w:pStyle w:val="TableParagraph"/>
              <w:rPr>
                <w:b/>
                <w:sz w:val="21"/>
                <w:szCs w:val="21"/>
              </w:rPr>
            </w:pPr>
            <w:r w:rsidRPr="00580ABA">
              <w:rPr>
                <w:b/>
                <w:w w:val="105"/>
                <w:sz w:val="21"/>
                <w:szCs w:val="21"/>
              </w:rPr>
              <w:t>First Aid Kits</w:t>
            </w:r>
          </w:p>
        </w:tc>
      </w:tr>
      <w:tr w:rsidR="00F7706C" w14:paraId="654B23CD" w14:textId="77777777">
        <w:trPr>
          <w:trHeight w:hRule="exact" w:val="965"/>
        </w:trPr>
        <w:tc>
          <w:tcPr>
            <w:tcW w:w="5294" w:type="dxa"/>
          </w:tcPr>
          <w:p w14:paraId="234D379B" w14:textId="77777777" w:rsidR="00F7706C" w:rsidRDefault="00930407">
            <w:pPr>
              <w:pStyle w:val="TableParagraph"/>
              <w:spacing w:line="261" w:lineRule="auto"/>
              <w:ind w:left="160" w:right="420"/>
              <w:jc w:val="both"/>
              <w:rPr>
                <w:sz w:val="19"/>
              </w:rPr>
            </w:pPr>
            <w:r>
              <w:rPr>
                <w:w w:val="105"/>
                <w:sz w:val="19"/>
              </w:rPr>
              <w:t>First Aid kit(s) are located in available and accessible places including near the working environment of the workshop, chemical store, tractor and vehicles</w:t>
            </w:r>
          </w:p>
        </w:tc>
        <w:tc>
          <w:tcPr>
            <w:tcW w:w="1042" w:type="dxa"/>
          </w:tcPr>
          <w:p w14:paraId="645AF046" w14:textId="77777777" w:rsidR="00F7706C" w:rsidRDefault="00F7706C"/>
        </w:tc>
        <w:tc>
          <w:tcPr>
            <w:tcW w:w="1325" w:type="dxa"/>
          </w:tcPr>
          <w:p w14:paraId="0FC0ABC3" w14:textId="77777777" w:rsidR="00F7706C" w:rsidRDefault="00F7706C"/>
        </w:tc>
        <w:tc>
          <w:tcPr>
            <w:tcW w:w="2640" w:type="dxa"/>
          </w:tcPr>
          <w:p w14:paraId="6D8A14C1" w14:textId="77777777" w:rsidR="00F7706C" w:rsidRDefault="00F7706C"/>
        </w:tc>
      </w:tr>
      <w:tr w:rsidR="00F7706C" w14:paraId="08CB869F" w14:textId="77777777">
        <w:trPr>
          <w:trHeight w:hRule="exact" w:val="1210"/>
        </w:trPr>
        <w:tc>
          <w:tcPr>
            <w:tcW w:w="5294" w:type="dxa"/>
          </w:tcPr>
          <w:p w14:paraId="0EA95AB3" w14:textId="77777777" w:rsidR="00F7706C" w:rsidRDefault="00930407">
            <w:pPr>
              <w:pStyle w:val="TableParagraph"/>
              <w:spacing w:line="261" w:lineRule="auto"/>
              <w:ind w:left="160" w:right="260"/>
              <w:rPr>
                <w:i/>
                <w:sz w:val="19"/>
              </w:rPr>
            </w:pPr>
            <w:r>
              <w:rPr>
                <w:w w:val="105"/>
                <w:sz w:val="19"/>
              </w:rPr>
              <w:t xml:space="preserve">First Aid kit(s) are clearly marked as a First Aid Kit with a white cross on a green background in accordance with Australian Standard </w:t>
            </w:r>
            <w:r>
              <w:rPr>
                <w:i/>
                <w:w w:val="105"/>
                <w:sz w:val="19"/>
              </w:rPr>
              <w:t>AS 1319: Safety Signs for the Occupational Environment</w:t>
            </w:r>
          </w:p>
        </w:tc>
        <w:tc>
          <w:tcPr>
            <w:tcW w:w="1042" w:type="dxa"/>
          </w:tcPr>
          <w:p w14:paraId="120935BC" w14:textId="77777777" w:rsidR="00F7706C" w:rsidRDefault="00F7706C"/>
        </w:tc>
        <w:tc>
          <w:tcPr>
            <w:tcW w:w="1325" w:type="dxa"/>
          </w:tcPr>
          <w:p w14:paraId="065F2353" w14:textId="77777777" w:rsidR="00F7706C" w:rsidRDefault="00F7706C"/>
        </w:tc>
        <w:tc>
          <w:tcPr>
            <w:tcW w:w="2640" w:type="dxa"/>
          </w:tcPr>
          <w:p w14:paraId="0ADAD935" w14:textId="77777777" w:rsidR="00F7706C" w:rsidRDefault="00F7706C"/>
        </w:tc>
      </w:tr>
    </w:tbl>
    <w:p w14:paraId="02F8365E" w14:textId="77777777" w:rsidR="00F7706C" w:rsidRDefault="00F7706C">
      <w:pPr>
        <w:pStyle w:val="BodyText"/>
        <w:spacing w:before="1"/>
        <w:rPr>
          <w:b/>
          <w:sz w:val="9"/>
        </w:rPr>
      </w:pPr>
    </w:p>
    <w:p w14:paraId="49A79721" w14:textId="77777777" w:rsidR="00F7706C" w:rsidRDefault="00F7706C">
      <w:pPr>
        <w:sectPr w:rsidR="00F7706C" w:rsidSect="00885A34">
          <w:headerReference w:type="even" r:id="rId8"/>
          <w:headerReference w:type="default" r:id="rId9"/>
          <w:footerReference w:type="even" r:id="rId10"/>
          <w:footerReference w:type="default" r:id="rId11"/>
          <w:headerReference w:type="first" r:id="rId12"/>
          <w:footerReference w:type="first" r:id="rId13"/>
          <w:type w:val="continuous"/>
          <w:pgSz w:w="11900" w:h="16840"/>
          <w:pgMar w:top="1599" w:right="680" w:bottom="278" w:left="578" w:header="720" w:footer="720" w:gutter="0"/>
          <w:cols w:space="720"/>
          <w:titlePg/>
          <w:docGrid w:linePitch="299"/>
        </w:sectPr>
      </w:pPr>
    </w:p>
    <w:p w14:paraId="3D5DB7D4" w14:textId="50F53C65" w:rsidR="00F7706C" w:rsidRDefault="00F7706C">
      <w:pPr>
        <w:pStyle w:val="BodyText"/>
        <w:rPr>
          <w:sz w:val="20"/>
        </w:rPr>
      </w:pPr>
    </w:p>
    <w:p w14:paraId="4F620B51" w14:textId="77777777" w:rsidR="00F7706C" w:rsidRDefault="00F7706C">
      <w:pPr>
        <w:pStyle w:val="BodyText"/>
        <w:rPr>
          <w:sz w:val="20"/>
        </w:rPr>
      </w:pPr>
    </w:p>
    <w:p w14:paraId="7F591151" w14:textId="77777777" w:rsidR="00F7706C" w:rsidRDefault="00F7706C">
      <w:pPr>
        <w:pStyle w:val="BodyText"/>
        <w:rPr>
          <w:sz w:val="20"/>
        </w:rPr>
      </w:pPr>
    </w:p>
    <w:p w14:paraId="16FA4A0A" w14:textId="77777777" w:rsidR="00F7706C" w:rsidRDefault="00F7706C">
      <w:pPr>
        <w:pStyle w:val="BodyText"/>
        <w:rPr>
          <w:sz w:val="22"/>
        </w:rPr>
      </w:pPr>
    </w:p>
    <w:tbl>
      <w:tblPr>
        <w:tblW w:w="0" w:type="auto"/>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90"/>
        <w:gridCol w:w="1042"/>
        <w:gridCol w:w="1325"/>
        <w:gridCol w:w="2640"/>
      </w:tblGrid>
      <w:tr w:rsidR="00F7706C" w14:paraId="4836ADA8" w14:textId="77777777">
        <w:trPr>
          <w:trHeight w:hRule="exact" w:val="725"/>
        </w:trPr>
        <w:tc>
          <w:tcPr>
            <w:tcW w:w="5290" w:type="dxa"/>
            <w:tcBorders>
              <w:right w:val="single" w:sz="8" w:space="0" w:color="FFFFFF"/>
            </w:tcBorders>
            <w:shd w:val="clear" w:color="auto" w:fill="006892"/>
          </w:tcPr>
          <w:p w14:paraId="1AF70D9E" w14:textId="77777777" w:rsidR="00F7706C" w:rsidRDefault="00930407">
            <w:pPr>
              <w:pStyle w:val="TableParagraph"/>
              <w:ind w:right="150"/>
              <w:rPr>
                <w:b/>
                <w:sz w:val="19"/>
              </w:rPr>
            </w:pPr>
            <w:r>
              <w:rPr>
                <w:b/>
                <w:color w:val="FFFFFF"/>
                <w:w w:val="105"/>
                <w:sz w:val="19"/>
              </w:rPr>
              <w:t>Hazards</w:t>
            </w:r>
          </w:p>
        </w:tc>
        <w:tc>
          <w:tcPr>
            <w:tcW w:w="1042" w:type="dxa"/>
            <w:tcBorders>
              <w:left w:val="single" w:sz="8" w:space="0" w:color="FFFFFF"/>
              <w:right w:val="single" w:sz="8" w:space="0" w:color="FFFFFF"/>
            </w:tcBorders>
            <w:shd w:val="clear" w:color="auto" w:fill="006892"/>
          </w:tcPr>
          <w:p w14:paraId="12D231C8" w14:textId="77777777" w:rsidR="00F7706C" w:rsidRDefault="00930407">
            <w:pPr>
              <w:pStyle w:val="TableParagraph"/>
              <w:ind w:left="338" w:right="338"/>
              <w:jc w:val="center"/>
              <w:rPr>
                <w:b/>
                <w:sz w:val="19"/>
              </w:rPr>
            </w:pPr>
            <w:r>
              <w:rPr>
                <w:b/>
                <w:color w:val="FFFFFF"/>
                <w:w w:val="105"/>
                <w:sz w:val="19"/>
              </w:rPr>
              <w:t>OK</w:t>
            </w:r>
          </w:p>
        </w:tc>
        <w:tc>
          <w:tcPr>
            <w:tcW w:w="1325" w:type="dxa"/>
            <w:tcBorders>
              <w:left w:val="single" w:sz="8" w:space="0" w:color="FFFFFF"/>
              <w:right w:val="single" w:sz="8" w:space="0" w:color="FFFFFF"/>
            </w:tcBorders>
            <w:shd w:val="clear" w:color="auto" w:fill="006892"/>
          </w:tcPr>
          <w:p w14:paraId="24CC6ECB" w14:textId="77777777" w:rsidR="00F7706C" w:rsidRDefault="00930407">
            <w:pPr>
              <w:pStyle w:val="TableParagraph"/>
              <w:spacing w:line="264" w:lineRule="auto"/>
              <w:ind w:left="212" w:right="198" w:firstLine="138"/>
              <w:rPr>
                <w:b/>
                <w:sz w:val="19"/>
              </w:rPr>
            </w:pPr>
            <w:r>
              <w:rPr>
                <w:b/>
                <w:color w:val="FFFFFF"/>
                <w:w w:val="105"/>
                <w:sz w:val="19"/>
              </w:rPr>
              <w:t>Needs Attention</w:t>
            </w:r>
          </w:p>
        </w:tc>
        <w:tc>
          <w:tcPr>
            <w:tcW w:w="2640" w:type="dxa"/>
            <w:tcBorders>
              <w:left w:val="single" w:sz="8" w:space="0" w:color="FFFFFF"/>
            </w:tcBorders>
            <w:shd w:val="clear" w:color="auto" w:fill="006892"/>
          </w:tcPr>
          <w:p w14:paraId="51C330DF" w14:textId="77777777" w:rsidR="00F7706C" w:rsidRDefault="00930407">
            <w:pPr>
              <w:pStyle w:val="TableParagraph"/>
              <w:ind w:left="692"/>
              <w:rPr>
                <w:b/>
                <w:sz w:val="19"/>
              </w:rPr>
            </w:pPr>
            <w:r>
              <w:rPr>
                <w:b/>
                <w:color w:val="FFFFFF"/>
                <w:w w:val="105"/>
                <w:sz w:val="19"/>
              </w:rPr>
              <w:t>Action/Notes</w:t>
            </w:r>
          </w:p>
        </w:tc>
      </w:tr>
      <w:tr w:rsidR="00F7706C" w14:paraId="72EACDB2" w14:textId="77777777">
        <w:trPr>
          <w:trHeight w:hRule="exact" w:val="730"/>
        </w:trPr>
        <w:tc>
          <w:tcPr>
            <w:tcW w:w="5290" w:type="dxa"/>
          </w:tcPr>
          <w:p w14:paraId="74B0ED48" w14:textId="77777777" w:rsidR="00F7706C" w:rsidRDefault="00930407">
            <w:pPr>
              <w:pStyle w:val="TableParagraph"/>
              <w:spacing w:line="264" w:lineRule="auto"/>
              <w:ind w:right="150"/>
              <w:rPr>
                <w:sz w:val="19"/>
              </w:rPr>
            </w:pPr>
            <w:r>
              <w:rPr>
                <w:w w:val="105"/>
                <w:sz w:val="19"/>
              </w:rPr>
              <w:t>All workers know the location of First Aid kit(s) and have access to the First Aid kit(s) during all work</w:t>
            </w:r>
          </w:p>
        </w:tc>
        <w:tc>
          <w:tcPr>
            <w:tcW w:w="1042" w:type="dxa"/>
          </w:tcPr>
          <w:p w14:paraId="428BC889" w14:textId="77777777" w:rsidR="00F7706C" w:rsidRDefault="00F7706C"/>
        </w:tc>
        <w:tc>
          <w:tcPr>
            <w:tcW w:w="1325" w:type="dxa"/>
          </w:tcPr>
          <w:p w14:paraId="07990079" w14:textId="77777777" w:rsidR="00F7706C" w:rsidRDefault="00F7706C"/>
        </w:tc>
        <w:tc>
          <w:tcPr>
            <w:tcW w:w="2640" w:type="dxa"/>
          </w:tcPr>
          <w:p w14:paraId="13B3C720" w14:textId="77777777" w:rsidR="00F7706C" w:rsidRDefault="00F7706C"/>
        </w:tc>
      </w:tr>
      <w:tr w:rsidR="00F7706C" w14:paraId="3E955311" w14:textId="77777777">
        <w:trPr>
          <w:trHeight w:hRule="exact" w:val="725"/>
        </w:trPr>
        <w:tc>
          <w:tcPr>
            <w:tcW w:w="5290" w:type="dxa"/>
          </w:tcPr>
          <w:p w14:paraId="34E212E9" w14:textId="77777777" w:rsidR="00F7706C" w:rsidRDefault="00930407">
            <w:pPr>
              <w:pStyle w:val="TableParagraph"/>
              <w:spacing w:line="259" w:lineRule="auto"/>
              <w:ind w:right="260"/>
              <w:rPr>
                <w:sz w:val="19"/>
              </w:rPr>
            </w:pPr>
            <w:r>
              <w:rPr>
                <w:w w:val="105"/>
                <w:sz w:val="19"/>
              </w:rPr>
              <w:t>First Aid kit contents are appropriate to the injuries and illnesses at your workplace</w:t>
            </w:r>
          </w:p>
        </w:tc>
        <w:tc>
          <w:tcPr>
            <w:tcW w:w="1042" w:type="dxa"/>
          </w:tcPr>
          <w:p w14:paraId="5FFC4830" w14:textId="77777777" w:rsidR="00F7706C" w:rsidRDefault="00F7706C"/>
        </w:tc>
        <w:tc>
          <w:tcPr>
            <w:tcW w:w="1325" w:type="dxa"/>
          </w:tcPr>
          <w:p w14:paraId="6C6A4794" w14:textId="77777777" w:rsidR="00F7706C" w:rsidRDefault="00F7706C"/>
        </w:tc>
        <w:tc>
          <w:tcPr>
            <w:tcW w:w="2640" w:type="dxa"/>
          </w:tcPr>
          <w:p w14:paraId="4448F96B" w14:textId="77777777" w:rsidR="00F7706C" w:rsidRDefault="00F7706C"/>
        </w:tc>
      </w:tr>
      <w:tr w:rsidR="00F7706C" w14:paraId="46B0AA7A" w14:textId="77777777">
        <w:trPr>
          <w:trHeight w:hRule="exact" w:val="499"/>
        </w:trPr>
        <w:tc>
          <w:tcPr>
            <w:tcW w:w="5290" w:type="dxa"/>
          </w:tcPr>
          <w:p w14:paraId="01A07AD0" w14:textId="77777777" w:rsidR="00F7706C" w:rsidRDefault="00930407">
            <w:pPr>
              <w:pStyle w:val="TableParagraph"/>
              <w:spacing w:before="129"/>
              <w:ind w:right="150"/>
              <w:rPr>
                <w:sz w:val="19"/>
              </w:rPr>
            </w:pPr>
            <w:r>
              <w:rPr>
                <w:w w:val="105"/>
                <w:sz w:val="19"/>
              </w:rPr>
              <w:t>There is a list of contents in all First Aid kits</w:t>
            </w:r>
          </w:p>
        </w:tc>
        <w:tc>
          <w:tcPr>
            <w:tcW w:w="1042" w:type="dxa"/>
          </w:tcPr>
          <w:p w14:paraId="0494238E" w14:textId="77777777" w:rsidR="00F7706C" w:rsidRDefault="00F7706C"/>
        </w:tc>
        <w:tc>
          <w:tcPr>
            <w:tcW w:w="1325" w:type="dxa"/>
          </w:tcPr>
          <w:p w14:paraId="4224B596" w14:textId="77777777" w:rsidR="00F7706C" w:rsidRDefault="00F7706C"/>
        </w:tc>
        <w:tc>
          <w:tcPr>
            <w:tcW w:w="2640" w:type="dxa"/>
          </w:tcPr>
          <w:p w14:paraId="155706E8" w14:textId="77777777" w:rsidR="00F7706C" w:rsidRDefault="00F7706C"/>
        </w:tc>
      </w:tr>
      <w:tr w:rsidR="00F7706C" w14:paraId="4918D102" w14:textId="77777777">
        <w:trPr>
          <w:trHeight w:hRule="exact" w:val="725"/>
        </w:trPr>
        <w:tc>
          <w:tcPr>
            <w:tcW w:w="5290" w:type="dxa"/>
          </w:tcPr>
          <w:p w14:paraId="0288ED01" w14:textId="77777777" w:rsidR="00F7706C" w:rsidRDefault="00930407">
            <w:pPr>
              <w:pStyle w:val="TableParagraph"/>
              <w:spacing w:line="264" w:lineRule="auto"/>
              <w:ind w:right="681"/>
              <w:rPr>
                <w:sz w:val="19"/>
              </w:rPr>
            </w:pPr>
            <w:r>
              <w:rPr>
                <w:w w:val="105"/>
                <w:sz w:val="19"/>
              </w:rPr>
              <w:t>A person is responsible for regularly checking and restocking Fist Aid kits</w:t>
            </w:r>
          </w:p>
        </w:tc>
        <w:tc>
          <w:tcPr>
            <w:tcW w:w="1042" w:type="dxa"/>
          </w:tcPr>
          <w:p w14:paraId="59F8FB4E" w14:textId="77777777" w:rsidR="00F7706C" w:rsidRDefault="00F7706C"/>
        </w:tc>
        <w:tc>
          <w:tcPr>
            <w:tcW w:w="1325" w:type="dxa"/>
          </w:tcPr>
          <w:p w14:paraId="3FCDC52B" w14:textId="77777777" w:rsidR="00F7706C" w:rsidRDefault="00F7706C"/>
        </w:tc>
        <w:tc>
          <w:tcPr>
            <w:tcW w:w="2640" w:type="dxa"/>
          </w:tcPr>
          <w:p w14:paraId="5411C754" w14:textId="77777777" w:rsidR="00F7706C" w:rsidRDefault="00F7706C"/>
        </w:tc>
      </w:tr>
      <w:tr w:rsidR="00F7706C" w14:paraId="6123C436" w14:textId="77777777">
        <w:trPr>
          <w:trHeight w:hRule="exact" w:val="504"/>
        </w:trPr>
        <w:tc>
          <w:tcPr>
            <w:tcW w:w="5290" w:type="dxa"/>
          </w:tcPr>
          <w:p w14:paraId="58171E5B" w14:textId="77777777" w:rsidR="00F7706C" w:rsidRDefault="00930407">
            <w:pPr>
              <w:pStyle w:val="TableParagraph"/>
              <w:spacing w:before="133"/>
              <w:ind w:right="150"/>
              <w:rPr>
                <w:sz w:val="19"/>
              </w:rPr>
            </w:pPr>
            <w:r>
              <w:rPr>
                <w:w w:val="105"/>
                <w:sz w:val="19"/>
              </w:rPr>
              <w:t>First Aid kits are regularly checked and restocked</w:t>
            </w:r>
          </w:p>
        </w:tc>
        <w:tc>
          <w:tcPr>
            <w:tcW w:w="1042" w:type="dxa"/>
          </w:tcPr>
          <w:p w14:paraId="09F460BA" w14:textId="77777777" w:rsidR="00F7706C" w:rsidRDefault="00F7706C"/>
        </w:tc>
        <w:tc>
          <w:tcPr>
            <w:tcW w:w="1325" w:type="dxa"/>
          </w:tcPr>
          <w:p w14:paraId="7F2F86F9" w14:textId="77777777" w:rsidR="00F7706C" w:rsidRDefault="00F7706C"/>
        </w:tc>
        <w:tc>
          <w:tcPr>
            <w:tcW w:w="2640" w:type="dxa"/>
          </w:tcPr>
          <w:p w14:paraId="5D5A02A1" w14:textId="77777777" w:rsidR="00F7706C" w:rsidRDefault="00F7706C"/>
        </w:tc>
      </w:tr>
      <w:tr w:rsidR="00F7706C" w14:paraId="77FAD7A5" w14:textId="77777777">
        <w:trPr>
          <w:trHeight w:hRule="exact" w:val="499"/>
        </w:trPr>
        <w:tc>
          <w:tcPr>
            <w:tcW w:w="10296" w:type="dxa"/>
            <w:gridSpan w:val="4"/>
            <w:shd w:val="clear" w:color="auto" w:fill="FDBA12"/>
          </w:tcPr>
          <w:p w14:paraId="342B30C5" w14:textId="77777777" w:rsidR="00F7706C" w:rsidRDefault="00930407">
            <w:pPr>
              <w:pStyle w:val="TableParagraph"/>
              <w:rPr>
                <w:b/>
                <w:sz w:val="21"/>
              </w:rPr>
            </w:pPr>
            <w:r>
              <w:rPr>
                <w:b/>
                <w:w w:val="105"/>
                <w:sz w:val="21"/>
              </w:rPr>
              <w:t>Fire Extinguishers</w:t>
            </w:r>
          </w:p>
        </w:tc>
      </w:tr>
      <w:tr w:rsidR="00F7706C" w14:paraId="0BC581E3" w14:textId="77777777">
        <w:trPr>
          <w:trHeight w:hRule="exact" w:val="965"/>
        </w:trPr>
        <w:tc>
          <w:tcPr>
            <w:tcW w:w="5290" w:type="dxa"/>
          </w:tcPr>
          <w:p w14:paraId="6D2FCC3A" w14:textId="77777777" w:rsidR="00F7706C" w:rsidRDefault="00930407">
            <w:pPr>
              <w:pStyle w:val="TableParagraph"/>
              <w:spacing w:line="261" w:lineRule="auto"/>
              <w:ind w:right="355"/>
              <w:jc w:val="both"/>
              <w:rPr>
                <w:sz w:val="19"/>
              </w:rPr>
            </w:pPr>
            <w:r>
              <w:rPr>
                <w:w w:val="105"/>
                <w:sz w:val="19"/>
              </w:rPr>
              <w:t>There are appropriate fire extinguishers located in the chemical store, workshop, pump sites, fuel stores and houses</w:t>
            </w:r>
          </w:p>
        </w:tc>
        <w:tc>
          <w:tcPr>
            <w:tcW w:w="1042" w:type="dxa"/>
          </w:tcPr>
          <w:p w14:paraId="5DBAAD80" w14:textId="77777777" w:rsidR="00F7706C" w:rsidRDefault="00F7706C"/>
        </w:tc>
        <w:tc>
          <w:tcPr>
            <w:tcW w:w="1325" w:type="dxa"/>
          </w:tcPr>
          <w:p w14:paraId="5D9EFF02" w14:textId="77777777" w:rsidR="00F7706C" w:rsidRDefault="00F7706C"/>
        </w:tc>
        <w:tc>
          <w:tcPr>
            <w:tcW w:w="2640" w:type="dxa"/>
          </w:tcPr>
          <w:p w14:paraId="37A9E511" w14:textId="77777777" w:rsidR="00F7706C" w:rsidRDefault="00F7706C"/>
        </w:tc>
      </w:tr>
      <w:tr w:rsidR="00F7706C" w14:paraId="4642002B" w14:textId="77777777">
        <w:trPr>
          <w:trHeight w:hRule="exact" w:val="730"/>
        </w:trPr>
        <w:tc>
          <w:tcPr>
            <w:tcW w:w="5290" w:type="dxa"/>
          </w:tcPr>
          <w:p w14:paraId="3314AA99" w14:textId="77777777" w:rsidR="00F7706C" w:rsidRDefault="00930407">
            <w:pPr>
              <w:pStyle w:val="TableParagraph"/>
              <w:spacing w:before="129" w:line="259" w:lineRule="auto"/>
              <w:ind w:right="349"/>
              <w:rPr>
                <w:sz w:val="19"/>
              </w:rPr>
            </w:pPr>
            <w:r>
              <w:rPr>
                <w:w w:val="105"/>
                <w:sz w:val="19"/>
              </w:rPr>
              <w:t>Fire extinguishers are easily accessible, mounted and correctly placarded</w:t>
            </w:r>
          </w:p>
        </w:tc>
        <w:tc>
          <w:tcPr>
            <w:tcW w:w="1042" w:type="dxa"/>
          </w:tcPr>
          <w:p w14:paraId="3AE16DD9" w14:textId="77777777" w:rsidR="00F7706C" w:rsidRDefault="00F7706C"/>
        </w:tc>
        <w:tc>
          <w:tcPr>
            <w:tcW w:w="1325" w:type="dxa"/>
          </w:tcPr>
          <w:p w14:paraId="753FF57F" w14:textId="77777777" w:rsidR="00F7706C" w:rsidRDefault="00F7706C"/>
        </w:tc>
        <w:tc>
          <w:tcPr>
            <w:tcW w:w="2640" w:type="dxa"/>
          </w:tcPr>
          <w:p w14:paraId="31B9F6E8" w14:textId="77777777" w:rsidR="00F7706C" w:rsidRDefault="00F7706C"/>
        </w:tc>
      </w:tr>
      <w:tr w:rsidR="00F7706C" w14:paraId="4D83A88B" w14:textId="77777777">
        <w:trPr>
          <w:trHeight w:hRule="exact" w:val="965"/>
        </w:trPr>
        <w:tc>
          <w:tcPr>
            <w:tcW w:w="5290" w:type="dxa"/>
          </w:tcPr>
          <w:p w14:paraId="6D0D3BF3" w14:textId="77777777" w:rsidR="00F7706C" w:rsidRDefault="00930407">
            <w:pPr>
              <w:pStyle w:val="TableParagraph"/>
              <w:spacing w:line="261" w:lineRule="auto"/>
              <w:ind w:right="548"/>
              <w:rPr>
                <w:sz w:val="19"/>
              </w:rPr>
            </w:pPr>
            <w:r>
              <w:rPr>
                <w:w w:val="105"/>
                <w:sz w:val="19"/>
              </w:rPr>
              <w:t>Fire extinguishers are checked according to the required maintenance schedule for each type of fire extinguisher</w:t>
            </w:r>
          </w:p>
        </w:tc>
        <w:tc>
          <w:tcPr>
            <w:tcW w:w="1042" w:type="dxa"/>
          </w:tcPr>
          <w:p w14:paraId="2FC1BA50" w14:textId="77777777" w:rsidR="00F7706C" w:rsidRDefault="00F7706C"/>
        </w:tc>
        <w:tc>
          <w:tcPr>
            <w:tcW w:w="1325" w:type="dxa"/>
          </w:tcPr>
          <w:p w14:paraId="36154B3B" w14:textId="77777777" w:rsidR="00F7706C" w:rsidRDefault="00F7706C"/>
        </w:tc>
        <w:tc>
          <w:tcPr>
            <w:tcW w:w="2640" w:type="dxa"/>
          </w:tcPr>
          <w:p w14:paraId="69F3EACD" w14:textId="77777777" w:rsidR="00F7706C" w:rsidRDefault="00F7706C"/>
        </w:tc>
      </w:tr>
      <w:tr w:rsidR="00F7706C" w14:paraId="5C96BE2A" w14:textId="77777777">
        <w:trPr>
          <w:trHeight w:hRule="exact" w:val="499"/>
        </w:trPr>
        <w:tc>
          <w:tcPr>
            <w:tcW w:w="10296" w:type="dxa"/>
            <w:gridSpan w:val="4"/>
            <w:shd w:val="clear" w:color="auto" w:fill="FDBA12"/>
          </w:tcPr>
          <w:p w14:paraId="4EE5AFD1" w14:textId="77777777" w:rsidR="00F7706C" w:rsidRDefault="00930407">
            <w:pPr>
              <w:pStyle w:val="TableParagraph"/>
              <w:rPr>
                <w:b/>
                <w:sz w:val="21"/>
              </w:rPr>
            </w:pPr>
            <w:r>
              <w:rPr>
                <w:b/>
                <w:w w:val="105"/>
                <w:sz w:val="21"/>
              </w:rPr>
              <w:t>Smoke Detectors and Alarms</w:t>
            </w:r>
          </w:p>
        </w:tc>
      </w:tr>
      <w:tr w:rsidR="00F7706C" w14:paraId="73086934" w14:textId="77777777">
        <w:trPr>
          <w:trHeight w:hRule="exact" w:val="730"/>
        </w:trPr>
        <w:tc>
          <w:tcPr>
            <w:tcW w:w="5290" w:type="dxa"/>
          </w:tcPr>
          <w:p w14:paraId="1E0A37E9" w14:textId="77777777" w:rsidR="00F7706C" w:rsidRDefault="00930407">
            <w:pPr>
              <w:pStyle w:val="TableParagraph"/>
              <w:spacing w:line="264" w:lineRule="auto"/>
              <w:ind w:right="504"/>
              <w:rPr>
                <w:sz w:val="19"/>
              </w:rPr>
            </w:pPr>
            <w:r>
              <w:rPr>
                <w:w w:val="105"/>
                <w:sz w:val="19"/>
              </w:rPr>
              <w:t>Smoke detectors and alarms are fitted in all houses, regularly checked and tested</w:t>
            </w:r>
          </w:p>
        </w:tc>
        <w:tc>
          <w:tcPr>
            <w:tcW w:w="1042" w:type="dxa"/>
          </w:tcPr>
          <w:p w14:paraId="090FB9A5" w14:textId="77777777" w:rsidR="00F7706C" w:rsidRDefault="00F7706C"/>
        </w:tc>
        <w:tc>
          <w:tcPr>
            <w:tcW w:w="1325" w:type="dxa"/>
          </w:tcPr>
          <w:p w14:paraId="3B5193CF" w14:textId="77777777" w:rsidR="00F7706C" w:rsidRDefault="00F7706C"/>
        </w:tc>
        <w:tc>
          <w:tcPr>
            <w:tcW w:w="2640" w:type="dxa"/>
          </w:tcPr>
          <w:p w14:paraId="43A02DC3" w14:textId="77777777" w:rsidR="00F7706C" w:rsidRDefault="00F7706C"/>
        </w:tc>
      </w:tr>
      <w:tr w:rsidR="00F7706C" w14:paraId="64AEE82C" w14:textId="77777777">
        <w:trPr>
          <w:trHeight w:hRule="exact" w:val="499"/>
        </w:trPr>
        <w:tc>
          <w:tcPr>
            <w:tcW w:w="10296" w:type="dxa"/>
            <w:gridSpan w:val="4"/>
            <w:shd w:val="clear" w:color="auto" w:fill="FDBA12"/>
          </w:tcPr>
          <w:p w14:paraId="24B8E827" w14:textId="77777777" w:rsidR="00F7706C" w:rsidRDefault="00930407">
            <w:pPr>
              <w:pStyle w:val="TableParagraph"/>
              <w:rPr>
                <w:b/>
                <w:sz w:val="21"/>
              </w:rPr>
            </w:pPr>
            <w:r>
              <w:rPr>
                <w:b/>
                <w:w w:val="105"/>
                <w:sz w:val="21"/>
              </w:rPr>
              <w:t>Residual Current Devices</w:t>
            </w:r>
          </w:p>
        </w:tc>
      </w:tr>
      <w:tr w:rsidR="00F7706C" w14:paraId="333CAD20" w14:textId="77777777">
        <w:trPr>
          <w:trHeight w:hRule="exact" w:val="725"/>
        </w:trPr>
        <w:tc>
          <w:tcPr>
            <w:tcW w:w="5290" w:type="dxa"/>
          </w:tcPr>
          <w:p w14:paraId="250DCF2E" w14:textId="77777777" w:rsidR="00F7706C" w:rsidRDefault="00930407">
            <w:pPr>
              <w:pStyle w:val="TableParagraph"/>
              <w:spacing w:line="259" w:lineRule="auto"/>
              <w:ind w:right="260"/>
              <w:rPr>
                <w:sz w:val="19"/>
              </w:rPr>
            </w:pPr>
            <w:r>
              <w:rPr>
                <w:w w:val="105"/>
                <w:sz w:val="19"/>
              </w:rPr>
              <w:t>A Residual Current Device is fitted to all power boards, regularly inspected and checked</w:t>
            </w:r>
          </w:p>
        </w:tc>
        <w:tc>
          <w:tcPr>
            <w:tcW w:w="1042" w:type="dxa"/>
          </w:tcPr>
          <w:p w14:paraId="1DD1E078" w14:textId="77777777" w:rsidR="00F7706C" w:rsidRDefault="00F7706C"/>
        </w:tc>
        <w:tc>
          <w:tcPr>
            <w:tcW w:w="1325" w:type="dxa"/>
          </w:tcPr>
          <w:p w14:paraId="179D1D62" w14:textId="77777777" w:rsidR="00F7706C" w:rsidRDefault="00F7706C"/>
        </w:tc>
        <w:tc>
          <w:tcPr>
            <w:tcW w:w="2640" w:type="dxa"/>
          </w:tcPr>
          <w:p w14:paraId="017CFE84" w14:textId="77777777" w:rsidR="00F7706C" w:rsidRDefault="00F7706C"/>
        </w:tc>
      </w:tr>
      <w:tr w:rsidR="00F7706C" w14:paraId="25DE9560" w14:textId="77777777">
        <w:trPr>
          <w:trHeight w:hRule="exact" w:val="504"/>
        </w:trPr>
        <w:tc>
          <w:tcPr>
            <w:tcW w:w="10296" w:type="dxa"/>
            <w:gridSpan w:val="4"/>
            <w:shd w:val="clear" w:color="auto" w:fill="FDBA12"/>
          </w:tcPr>
          <w:p w14:paraId="39CA6DAF" w14:textId="77777777" w:rsidR="00F7706C" w:rsidRDefault="00930407">
            <w:pPr>
              <w:pStyle w:val="TableParagraph"/>
              <w:rPr>
                <w:b/>
                <w:sz w:val="21"/>
              </w:rPr>
            </w:pPr>
            <w:r>
              <w:rPr>
                <w:b/>
                <w:w w:val="105"/>
                <w:sz w:val="21"/>
              </w:rPr>
              <w:t>Safe Play Areas</w:t>
            </w:r>
          </w:p>
        </w:tc>
      </w:tr>
      <w:tr w:rsidR="00F7706C" w14:paraId="1305A1BA" w14:textId="77777777">
        <w:trPr>
          <w:trHeight w:hRule="exact" w:val="725"/>
        </w:trPr>
        <w:tc>
          <w:tcPr>
            <w:tcW w:w="5290" w:type="dxa"/>
          </w:tcPr>
          <w:p w14:paraId="671547E8" w14:textId="77777777" w:rsidR="00F7706C" w:rsidRDefault="00930407">
            <w:pPr>
              <w:pStyle w:val="TableParagraph"/>
              <w:spacing w:line="259" w:lineRule="auto"/>
              <w:ind w:right="582"/>
              <w:rPr>
                <w:sz w:val="19"/>
              </w:rPr>
            </w:pPr>
            <w:r>
              <w:rPr>
                <w:w w:val="105"/>
                <w:sz w:val="19"/>
              </w:rPr>
              <w:t>There is a fenced yard with a self-latching gate that provides a safe play area for toddlers and children</w:t>
            </w:r>
          </w:p>
        </w:tc>
        <w:tc>
          <w:tcPr>
            <w:tcW w:w="1042" w:type="dxa"/>
          </w:tcPr>
          <w:p w14:paraId="36748CC9" w14:textId="77777777" w:rsidR="00F7706C" w:rsidRDefault="00F7706C"/>
        </w:tc>
        <w:tc>
          <w:tcPr>
            <w:tcW w:w="1325" w:type="dxa"/>
          </w:tcPr>
          <w:p w14:paraId="3049DE60" w14:textId="77777777" w:rsidR="00F7706C" w:rsidRDefault="00F7706C"/>
        </w:tc>
        <w:tc>
          <w:tcPr>
            <w:tcW w:w="2640" w:type="dxa"/>
          </w:tcPr>
          <w:p w14:paraId="1CE4DD2C" w14:textId="77777777" w:rsidR="00F7706C" w:rsidRDefault="00F7706C"/>
        </w:tc>
      </w:tr>
      <w:tr w:rsidR="00F7706C" w14:paraId="7F7550AF" w14:textId="77777777">
        <w:trPr>
          <w:trHeight w:hRule="exact" w:val="725"/>
        </w:trPr>
        <w:tc>
          <w:tcPr>
            <w:tcW w:w="5290" w:type="dxa"/>
          </w:tcPr>
          <w:p w14:paraId="5A1A0DA6" w14:textId="77777777" w:rsidR="00F7706C" w:rsidRDefault="00930407">
            <w:pPr>
              <w:pStyle w:val="TableParagraph"/>
              <w:spacing w:line="259" w:lineRule="auto"/>
              <w:ind w:right="293"/>
              <w:rPr>
                <w:sz w:val="19"/>
              </w:rPr>
            </w:pPr>
            <w:r>
              <w:rPr>
                <w:w w:val="105"/>
                <w:sz w:val="19"/>
              </w:rPr>
              <w:t>All swimming pools are properly fenced and registered with local Councils</w:t>
            </w:r>
          </w:p>
        </w:tc>
        <w:tc>
          <w:tcPr>
            <w:tcW w:w="1042" w:type="dxa"/>
          </w:tcPr>
          <w:p w14:paraId="348A722C" w14:textId="77777777" w:rsidR="00F7706C" w:rsidRDefault="00F7706C"/>
        </w:tc>
        <w:tc>
          <w:tcPr>
            <w:tcW w:w="1325" w:type="dxa"/>
          </w:tcPr>
          <w:p w14:paraId="3E4AC5CB" w14:textId="77777777" w:rsidR="00F7706C" w:rsidRDefault="00F7706C"/>
        </w:tc>
        <w:tc>
          <w:tcPr>
            <w:tcW w:w="2640" w:type="dxa"/>
          </w:tcPr>
          <w:p w14:paraId="5592E558" w14:textId="77777777" w:rsidR="00F7706C" w:rsidRDefault="00F7706C"/>
        </w:tc>
      </w:tr>
    </w:tbl>
    <w:p w14:paraId="52A5431B" w14:textId="77777777" w:rsidR="00F7706C" w:rsidRDefault="00F7706C">
      <w:pPr>
        <w:pStyle w:val="BodyText"/>
        <w:rPr>
          <w:sz w:val="20"/>
        </w:rPr>
      </w:pPr>
    </w:p>
    <w:p w14:paraId="290C54A0" w14:textId="77777777" w:rsidR="00F7706C" w:rsidRDefault="00F7706C">
      <w:pPr>
        <w:pStyle w:val="BodyText"/>
        <w:rPr>
          <w:sz w:val="20"/>
        </w:rPr>
      </w:pPr>
    </w:p>
    <w:p w14:paraId="6F151638" w14:textId="77777777" w:rsidR="00F7706C" w:rsidRDefault="00F7706C">
      <w:pPr>
        <w:pStyle w:val="BodyText"/>
        <w:rPr>
          <w:sz w:val="20"/>
        </w:rPr>
      </w:pPr>
    </w:p>
    <w:p w14:paraId="17025BBB" w14:textId="77777777" w:rsidR="00F7706C" w:rsidRDefault="00F7706C">
      <w:pPr>
        <w:pStyle w:val="BodyText"/>
        <w:rPr>
          <w:sz w:val="20"/>
        </w:rPr>
      </w:pPr>
    </w:p>
    <w:p w14:paraId="5085D24D" w14:textId="77777777" w:rsidR="00F7706C" w:rsidRDefault="00F7706C">
      <w:pPr>
        <w:pStyle w:val="BodyText"/>
        <w:rPr>
          <w:sz w:val="20"/>
        </w:rPr>
      </w:pPr>
    </w:p>
    <w:p w14:paraId="38E1A4BF" w14:textId="77777777" w:rsidR="00F7706C" w:rsidRDefault="00F7706C">
      <w:pPr>
        <w:pStyle w:val="BodyText"/>
        <w:rPr>
          <w:sz w:val="20"/>
        </w:rPr>
      </w:pPr>
    </w:p>
    <w:p w14:paraId="437A05E2" w14:textId="77777777" w:rsidR="00F7706C" w:rsidRDefault="00F7706C">
      <w:pPr>
        <w:pStyle w:val="BodyText"/>
        <w:spacing w:before="1"/>
        <w:rPr>
          <w:sz w:val="23"/>
        </w:rPr>
      </w:pPr>
    </w:p>
    <w:p w14:paraId="35BE3821" w14:textId="77777777" w:rsidR="00F7706C" w:rsidRDefault="00F7706C">
      <w:pPr>
        <w:sectPr w:rsidR="00F7706C" w:rsidSect="00885A34">
          <w:pgSz w:w="11900" w:h="16840"/>
          <w:pgMar w:top="1600" w:right="660" w:bottom="280" w:left="580" w:header="720" w:footer="720" w:gutter="0"/>
          <w:cols w:space="720"/>
          <w:docGrid w:linePitch="299"/>
        </w:sectPr>
      </w:pPr>
    </w:p>
    <w:p w14:paraId="5D7C19DC" w14:textId="7F43A74A" w:rsidR="00F7706C" w:rsidRDefault="00F7706C">
      <w:pPr>
        <w:pStyle w:val="BodyText"/>
        <w:rPr>
          <w:sz w:val="20"/>
        </w:rPr>
      </w:pPr>
    </w:p>
    <w:p w14:paraId="7CF8FEE2" w14:textId="77777777" w:rsidR="00F7706C" w:rsidRDefault="00F7706C">
      <w:pPr>
        <w:pStyle w:val="BodyText"/>
        <w:rPr>
          <w:sz w:val="20"/>
        </w:rPr>
      </w:pPr>
    </w:p>
    <w:p w14:paraId="77572EDE" w14:textId="77777777" w:rsidR="00F7706C" w:rsidRDefault="00F7706C">
      <w:pPr>
        <w:pStyle w:val="BodyText"/>
        <w:rPr>
          <w:sz w:val="20"/>
        </w:rPr>
      </w:pPr>
    </w:p>
    <w:p w14:paraId="66ADE3C5" w14:textId="77777777" w:rsidR="00F7706C" w:rsidRDefault="00F7706C">
      <w:pPr>
        <w:pStyle w:val="BodyText"/>
        <w:rPr>
          <w:sz w:val="22"/>
        </w:rPr>
      </w:pPr>
    </w:p>
    <w:tbl>
      <w:tblPr>
        <w:tblW w:w="0" w:type="auto"/>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90"/>
        <w:gridCol w:w="1042"/>
        <w:gridCol w:w="1325"/>
        <w:gridCol w:w="2640"/>
      </w:tblGrid>
      <w:tr w:rsidR="00F7706C" w14:paraId="7669A102" w14:textId="77777777">
        <w:trPr>
          <w:trHeight w:hRule="exact" w:val="725"/>
        </w:trPr>
        <w:tc>
          <w:tcPr>
            <w:tcW w:w="5290" w:type="dxa"/>
            <w:tcBorders>
              <w:right w:val="single" w:sz="8" w:space="0" w:color="FFFFFF"/>
            </w:tcBorders>
            <w:shd w:val="clear" w:color="auto" w:fill="006892"/>
          </w:tcPr>
          <w:p w14:paraId="3807F6C6" w14:textId="77777777" w:rsidR="00F7706C" w:rsidRDefault="00930407">
            <w:pPr>
              <w:pStyle w:val="TableParagraph"/>
              <w:ind w:right="150"/>
              <w:rPr>
                <w:b/>
                <w:sz w:val="19"/>
              </w:rPr>
            </w:pPr>
            <w:r>
              <w:rPr>
                <w:b/>
                <w:color w:val="FFFFFF"/>
                <w:w w:val="105"/>
                <w:sz w:val="19"/>
              </w:rPr>
              <w:t>Hazards</w:t>
            </w:r>
          </w:p>
        </w:tc>
        <w:tc>
          <w:tcPr>
            <w:tcW w:w="1042" w:type="dxa"/>
            <w:tcBorders>
              <w:left w:val="single" w:sz="8" w:space="0" w:color="FFFFFF"/>
              <w:right w:val="single" w:sz="8" w:space="0" w:color="FFFFFF"/>
            </w:tcBorders>
            <w:shd w:val="clear" w:color="auto" w:fill="006892"/>
          </w:tcPr>
          <w:p w14:paraId="2492ED96" w14:textId="77777777" w:rsidR="00F7706C" w:rsidRDefault="00930407">
            <w:pPr>
              <w:pStyle w:val="TableParagraph"/>
              <w:ind w:left="338" w:right="338"/>
              <w:jc w:val="center"/>
              <w:rPr>
                <w:b/>
                <w:sz w:val="19"/>
              </w:rPr>
            </w:pPr>
            <w:r>
              <w:rPr>
                <w:b/>
                <w:color w:val="FFFFFF"/>
                <w:w w:val="105"/>
                <w:sz w:val="19"/>
              </w:rPr>
              <w:t>OK</w:t>
            </w:r>
          </w:p>
        </w:tc>
        <w:tc>
          <w:tcPr>
            <w:tcW w:w="1325" w:type="dxa"/>
            <w:tcBorders>
              <w:left w:val="single" w:sz="8" w:space="0" w:color="FFFFFF"/>
              <w:right w:val="single" w:sz="8" w:space="0" w:color="FFFFFF"/>
            </w:tcBorders>
            <w:shd w:val="clear" w:color="auto" w:fill="006892"/>
          </w:tcPr>
          <w:p w14:paraId="33B15D4C" w14:textId="77777777" w:rsidR="00F7706C" w:rsidRDefault="00930407">
            <w:pPr>
              <w:pStyle w:val="TableParagraph"/>
              <w:spacing w:line="264" w:lineRule="auto"/>
              <w:ind w:left="212" w:right="198" w:firstLine="138"/>
              <w:rPr>
                <w:b/>
                <w:sz w:val="19"/>
              </w:rPr>
            </w:pPr>
            <w:r>
              <w:rPr>
                <w:b/>
                <w:color w:val="FFFFFF"/>
                <w:w w:val="105"/>
                <w:sz w:val="19"/>
              </w:rPr>
              <w:t>Needs Attention</w:t>
            </w:r>
          </w:p>
        </w:tc>
        <w:tc>
          <w:tcPr>
            <w:tcW w:w="2640" w:type="dxa"/>
            <w:tcBorders>
              <w:left w:val="single" w:sz="8" w:space="0" w:color="FFFFFF"/>
            </w:tcBorders>
            <w:shd w:val="clear" w:color="auto" w:fill="006892"/>
          </w:tcPr>
          <w:p w14:paraId="3655033A" w14:textId="77777777" w:rsidR="00F7706C" w:rsidRDefault="00930407">
            <w:pPr>
              <w:pStyle w:val="TableParagraph"/>
              <w:ind w:left="692"/>
              <w:rPr>
                <w:b/>
                <w:sz w:val="19"/>
              </w:rPr>
            </w:pPr>
            <w:r>
              <w:rPr>
                <w:b/>
                <w:color w:val="FFFFFF"/>
                <w:w w:val="105"/>
                <w:sz w:val="19"/>
              </w:rPr>
              <w:t>Action/Notes</w:t>
            </w:r>
          </w:p>
        </w:tc>
      </w:tr>
      <w:tr w:rsidR="00F7706C" w14:paraId="79D7BB46" w14:textId="77777777">
        <w:trPr>
          <w:trHeight w:hRule="exact" w:val="504"/>
        </w:trPr>
        <w:tc>
          <w:tcPr>
            <w:tcW w:w="10296" w:type="dxa"/>
            <w:gridSpan w:val="4"/>
            <w:shd w:val="clear" w:color="auto" w:fill="FDBA12"/>
          </w:tcPr>
          <w:p w14:paraId="4D52BADE" w14:textId="77777777" w:rsidR="00F7706C" w:rsidRDefault="00930407">
            <w:pPr>
              <w:pStyle w:val="TableParagraph"/>
              <w:rPr>
                <w:b/>
                <w:sz w:val="21"/>
              </w:rPr>
            </w:pPr>
            <w:r>
              <w:rPr>
                <w:b/>
                <w:w w:val="105"/>
                <w:sz w:val="21"/>
              </w:rPr>
              <w:t>Additional Hazards</w:t>
            </w:r>
          </w:p>
        </w:tc>
      </w:tr>
      <w:tr w:rsidR="00F7706C" w14:paraId="01BA67AA" w14:textId="77777777">
        <w:trPr>
          <w:trHeight w:hRule="exact" w:val="499"/>
        </w:trPr>
        <w:tc>
          <w:tcPr>
            <w:tcW w:w="5290" w:type="dxa"/>
          </w:tcPr>
          <w:p w14:paraId="64386A75" w14:textId="77777777" w:rsidR="00F7706C" w:rsidRDefault="00F7706C"/>
        </w:tc>
        <w:tc>
          <w:tcPr>
            <w:tcW w:w="1042" w:type="dxa"/>
          </w:tcPr>
          <w:p w14:paraId="6358F86C" w14:textId="77777777" w:rsidR="00F7706C" w:rsidRDefault="00F7706C"/>
        </w:tc>
        <w:tc>
          <w:tcPr>
            <w:tcW w:w="1325" w:type="dxa"/>
          </w:tcPr>
          <w:p w14:paraId="673F32FB" w14:textId="77777777" w:rsidR="00F7706C" w:rsidRDefault="00F7706C"/>
        </w:tc>
        <w:tc>
          <w:tcPr>
            <w:tcW w:w="2640" w:type="dxa"/>
          </w:tcPr>
          <w:p w14:paraId="7E93A8A9" w14:textId="77777777" w:rsidR="00F7706C" w:rsidRDefault="00F7706C"/>
        </w:tc>
      </w:tr>
      <w:tr w:rsidR="00F7706C" w14:paraId="33E62E05" w14:textId="77777777">
        <w:trPr>
          <w:trHeight w:hRule="exact" w:val="499"/>
        </w:trPr>
        <w:tc>
          <w:tcPr>
            <w:tcW w:w="5290" w:type="dxa"/>
          </w:tcPr>
          <w:p w14:paraId="6727996E" w14:textId="77777777" w:rsidR="00F7706C" w:rsidRDefault="00F7706C"/>
        </w:tc>
        <w:tc>
          <w:tcPr>
            <w:tcW w:w="1042" w:type="dxa"/>
          </w:tcPr>
          <w:p w14:paraId="75360566" w14:textId="77777777" w:rsidR="00F7706C" w:rsidRDefault="00F7706C"/>
        </w:tc>
        <w:tc>
          <w:tcPr>
            <w:tcW w:w="1325" w:type="dxa"/>
          </w:tcPr>
          <w:p w14:paraId="347A153D" w14:textId="77777777" w:rsidR="00F7706C" w:rsidRDefault="00F7706C"/>
        </w:tc>
        <w:tc>
          <w:tcPr>
            <w:tcW w:w="2640" w:type="dxa"/>
          </w:tcPr>
          <w:p w14:paraId="4A8D9050" w14:textId="77777777" w:rsidR="00F7706C" w:rsidRDefault="00F7706C"/>
        </w:tc>
      </w:tr>
      <w:tr w:rsidR="00F7706C" w14:paraId="63F750D7" w14:textId="77777777">
        <w:trPr>
          <w:trHeight w:hRule="exact" w:val="504"/>
        </w:trPr>
        <w:tc>
          <w:tcPr>
            <w:tcW w:w="5290" w:type="dxa"/>
          </w:tcPr>
          <w:p w14:paraId="2080514E" w14:textId="77777777" w:rsidR="00F7706C" w:rsidRDefault="00F7706C"/>
        </w:tc>
        <w:tc>
          <w:tcPr>
            <w:tcW w:w="1042" w:type="dxa"/>
          </w:tcPr>
          <w:p w14:paraId="75BBEEDB" w14:textId="77777777" w:rsidR="00F7706C" w:rsidRDefault="00F7706C"/>
        </w:tc>
        <w:tc>
          <w:tcPr>
            <w:tcW w:w="1325" w:type="dxa"/>
          </w:tcPr>
          <w:p w14:paraId="45C73960" w14:textId="77777777" w:rsidR="00F7706C" w:rsidRDefault="00F7706C"/>
        </w:tc>
        <w:tc>
          <w:tcPr>
            <w:tcW w:w="2640" w:type="dxa"/>
          </w:tcPr>
          <w:p w14:paraId="06F0EE6C" w14:textId="77777777" w:rsidR="00F7706C" w:rsidRDefault="00F7706C"/>
        </w:tc>
      </w:tr>
      <w:tr w:rsidR="00F7706C" w14:paraId="5E442C31" w14:textId="77777777">
        <w:trPr>
          <w:trHeight w:hRule="exact" w:val="499"/>
        </w:trPr>
        <w:tc>
          <w:tcPr>
            <w:tcW w:w="5290" w:type="dxa"/>
          </w:tcPr>
          <w:p w14:paraId="21E53D5F" w14:textId="77777777" w:rsidR="00F7706C" w:rsidRDefault="00F7706C"/>
        </w:tc>
        <w:tc>
          <w:tcPr>
            <w:tcW w:w="1042" w:type="dxa"/>
          </w:tcPr>
          <w:p w14:paraId="72702340" w14:textId="77777777" w:rsidR="00F7706C" w:rsidRDefault="00F7706C"/>
        </w:tc>
        <w:tc>
          <w:tcPr>
            <w:tcW w:w="1325" w:type="dxa"/>
          </w:tcPr>
          <w:p w14:paraId="530541DD" w14:textId="77777777" w:rsidR="00F7706C" w:rsidRDefault="00F7706C"/>
        </w:tc>
        <w:tc>
          <w:tcPr>
            <w:tcW w:w="2640" w:type="dxa"/>
          </w:tcPr>
          <w:p w14:paraId="0BBC9F9E" w14:textId="77777777" w:rsidR="00F7706C" w:rsidRDefault="00F7706C"/>
        </w:tc>
      </w:tr>
      <w:tr w:rsidR="00F7706C" w14:paraId="5360ADFE" w14:textId="77777777">
        <w:trPr>
          <w:trHeight w:hRule="exact" w:val="504"/>
        </w:trPr>
        <w:tc>
          <w:tcPr>
            <w:tcW w:w="5290" w:type="dxa"/>
          </w:tcPr>
          <w:p w14:paraId="78602BB0" w14:textId="77777777" w:rsidR="00F7706C" w:rsidRDefault="00F7706C"/>
        </w:tc>
        <w:tc>
          <w:tcPr>
            <w:tcW w:w="1042" w:type="dxa"/>
          </w:tcPr>
          <w:p w14:paraId="1C79019D" w14:textId="77777777" w:rsidR="00F7706C" w:rsidRDefault="00F7706C"/>
        </w:tc>
        <w:tc>
          <w:tcPr>
            <w:tcW w:w="1325" w:type="dxa"/>
          </w:tcPr>
          <w:p w14:paraId="693FB57B" w14:textId="77777777" w:rsidR="00F7706C" w:rsidRDefault="00F7706C"/>
        </w:tc>
        <w:tc>
          <w:tcPr>
            <w:tcW w:w="2640" w:type="dxa"/>
          </w:tcPr>
          <w:p w14:paraId="4C221A88" w14:textId="77777777" w:rsidR="00F7706C" w:rsidRDefault="00F7706C"/>
        </w:tc>
      </w:tr>
      <w:tr w:rsidR="00F7706C" w14:paraId="20ECF923" w14:textId="77777777">
        <w:trPr>
          <w:trHeight w:hRule="exact" w:val="499"/>
        </w:trPr>
        <w:tc>
          <w:tcPr>
            <w:tcW w:w="5290" w:type="dxa"/>
          </w:tcPr>
          <w:p w14:paraId="3EFFDA44" w14:textId="77777777" w:rsidR="00F7706C" w:rsidRDefault="00F7706C"/>
        </w:tc>
        <w:tc>
          <w:tcPr>
            <w:tcW w:w="1042" w:type="dxa"/>
          </w:tcPr>
          <w:p w14:paraId="7865393E" w14:textId="77777777" w:rsidR="00F7706C" w:rsidRDefault="00F7706C"/>
        </w:tc>
        <w:tc>
          <w:tcPr>
            <w:tcW w:w="1325" w:type="dxa"/>
          </w:tcPr>
          <w:p w14:paraId="5E51F7DB" w14:textId="77777777" w:rsidR="00F7706C" w:rsidRDefault="00F7706C"/>
        </w:tc>
        <w:tc>
          <w:tcPr>
            <w:tcW w:w="2640" w:type="dxa"/>
          </w:tcPr>
          <w:p w14:paraId="099E81FA" w14:textId="77777777" w:rsidR="00F7706C" w:rsidRDefault="00F7706C"/>
        </w:tc>
      </w:tr>
    </w:tbl>
    <w:p w14:paraId="3E1E78B9" w14:textId="77777777" w:rsidR="00F7706C" w:rsidRPr="008C48E0" w:rsidRDefault="00F7706C">
      <w:pPr>
        <w:pStyle w:val="BodyText"/>
        <w:rPr>
          <w:sz w:val="16"/>
          <w:szCs w:val="16"/>
        </w:rPr>
      </w:pPr>
    </w:p>
    <w:p w14:paraId="1ADB6BEF" w14:textId="556E4C80" w:rsidR="008C48E0" w:rsidRPr="00BC1FC2" w:rsidRDefault="00EB6586" w:rsidP="008C48E0">
      <w:pPr>
        <w:ind w:left="426"/>
        <w:rPr>
          <w:sz w:val="18"/>
          <w:szCs w:val="18"/>
        </w:rPr>
      </w:pPr>
      <w:r>
        <w:rPr>
          <w:sz w:val="18"/>
          <w:szCs w:val="18"/>
        </w:rPr>
        <w:t xml:space="preserve">RIRDC Project No PRJ-010097/010099  </w:t>
      </w:r>
      <w:bookmarkStart w:id="0" w:name="_GoBack"/>
      <w:bookmarkEnd w:id="0"/>
    </w:p>
    <w:p w14:paraId="320A3636" w14:textId="77777777" w:rsidR="00F7706C" w:rsidRDefault="00F7706C">
      <w:pPr>
        <w:pStyle w:val="BodyText"/>
        <w:rPr>
          <w:sz w:val="20"/>
        </w:rPr>
      </w:pPr>
    </w:p>
    <w:p w14:paraId="4CCE89C3" w14:textId="77777777" w:rsidR="00F7706C" w:rsidRDefault="00F7706C">
      <w:pPr>
        <w:pStyle w:val="BodyText"/>
        <w:rPr>
          <w:sz w:val="20"/>
        </w:rPr>
      </w:pPr>
    </w:p>
    <w:p w14:paraId="2A87D702" w14:textId="77777777" w:rsidR="00F7706C" w:rsidRDefault="00F7706C">
      <w:pPr>
        <w:pStyle w:val="BodyText"/>
        <w:rPr>
          <w:sz w:val="20"/>
        </w:rPr>
      </w:pPr>
    </w:p>
    <w:p w14:paraId="3850210C" w14:textId="77777777" w:rsidR="00F7706C" w:rsidRDefault="00F7706C">
      <w:pPr>
        <w:pStyle w:val="BodyText"/>
        <w:rPr>
          <w:sz w:val="20"/>
        </w:rPr>
      </w:pPr>
    </w:p>
    <w:p w14:paraId="7510A179" w14:textId="77777777" w:rsidR="00F7706C" w:rsidRDefault="00F7706C">
      <w:pPr>
        <w:pStyle w:val="BodyText"/>
        <w:rPr>
          <w:sz w:val="20"/>
        </w:rPr>
      </w:pPr>
    </w:p>
    <w:p w14:paraId="1A0F902D" w14:textId="77777777" w:rsidR="00F7706C" w:rsidRDefault="00F7706C">
      <w:pPr>
        <w:pStyle w:val="BodyText"/>
        <w:rPr>
          <w:sz w:val="20"/>
        </w:rPr>
      </w:pPr>
    </w:p>
    <w:p w14:paraId="57DC05E7" w14:textId="77777777" w:rsidR="00F7706C" w:rsidRDefault="00F7706C">
      <w:pPr>
        <w:pStyle w:val="BodyText"/>
        <w:rPr>
          <w:sz w:val="20"/>
        </w:rPr>
      </w:pPr>
    </w:p>
    <w:p w14:paraId="2EDB4756" w14:textId="77777777" w:rsidR="00F7706C" w:rsidRDefault="00F7706C">
      <w:pPr>
        <w:pStyle w:val="BodyText"/>
        <w:rPr>
          <w:sz w:val="20"/>
        </w:rPr>
      </w:pPr>
    </w:p>
    <w:p w14:paraId="2D4C6E9B" w14:textId="77777777" w:rsidR="00F7706C" w:rsidRDefault="00F7706C">
      <w:pPr>
        <w:pStyle w:val="BodyText"/>
        <w:rPr>
          <w:sz w:val="20"/>
        </w:rPr>
      </w:pPr>
    </w:p>
    <w:p w14:paraId="683C0B45" w14:textId="77777777" w:rsidR="00F7706C" w:rsidRDefault="00F7706C">
      <w:pPr>
        <w:pStyle w:val="BodyText"/>
        <w:rPr>
          <w:sz w:val="20"/>
        </w:rPr>
      </w:pPr>
    </w:p>
    <w:p w14:paraId="62894389" w14:textId="77777777" w:rsidR="00F7706C" w:rsidRDefault="00F7706C">
      <w:pPr>
        <w:pStyle w:val="BodyText"/>
        <w:rPr>
          <w:sz w:val="20"/>
        </w:rPr>
      </w:pPr>
    </w:p>
    <w:p w14:paraId="46F0C712" w14:textId="77777777" w:rsidR="00F7706C" w:rsidRDefault="00F7706C">
      <w:pPr>
        <w:pStyle w:val="BodyText"/>
        <w:rPr>
          <w:sz w:val="20"/>
        </w:rPr>
      </w:pPr>
    </w:p>
    <w:p w14:paraId="1E11D163" w14:textId="77777777" w:rsidR="00F7706C" w:rsidRDefault="00F7706C">
      <w:pPr>
        <w:pStyle w:val="BodyText"/>
        <w:rPr>
          <w:sz w:val="20"/>
        </w:rPr>
      </w:pPr>
    </w:p>
    <w:p w14:paraId="2C9A8042" w14:textId="77777777" w:rsidR="00F7706C" w:rsidRDefault="00F7706C">
      <w:pPr>
        <w:pStyle w:val="BodyText"/>
        <w:rPr>
          <w:sz w:val="20"/>
        </w:rPr>
      </w:pPr>
    </w:p>
    <w:p w14:paraId="3E372DC8" w14:textId="77777777" w:rsidR="00F7706C" w:rsidRDefault="00F7706C">
      <w:pPr>
        <w:pStyle w:val="BodyText"/>
        <w:rPr>
          <w:sz w:val="20"/>
        </w:rPr>
      </w:pPr>
    </w:p>
    <w:p w14:paraId="65E42845" w14:textId="77777777" w:rsidR="00F7706C" w:rsidRDefault="00F7706C">
      <w:pPr>
        <w:pStyle w:val="BodyText"/>
        <w:rPr>
          <w:sz w:val="20"/>
        </w:rPr>
      </w:pPr>
    </w:p>
    <w:p w14:paraId="7CE9DE5E" w14:textId="77777777" w:rsidR="00F7706C" w:rsidRDefault="00F7706C">
      <w:pPr>
        <w:pStyle w:val="BodyText"/>
        <w:rPr>
          <w:sz w:val="20"/>
        </w:rPr>
      </w:pPr>
    </w:p>
    <w:p w14:paraId="3304AD4B" w14:textId="77777777" w:rsidR="00F7706C" w:rsidRDefault="00F7706C">
      <w:pPr>
        <w:pStyle w:val="BodyText"/>
        <w:rPr>
          <w:sz w:val="20"/>
        </w:rPr>
      </w:pPr>
    </w:p>
    <w:p w14:paraId="5578D483" w14:textId="77777777" w:rsidR="00F7706C" w:rsidRDefault="00F7706C">
      <w:pPr>
        <w:pStyle w:val="BodyText"/>
        <w:rPr>
          <w:sz w:val="20"/>
        </w:rPr>
      </w:pPr>
    </w:p>
    <w:p w14:paraId="177D7D42" w14:textId="77777777" w:rsidR="00F7706C" w:rsidRDefault="00F7706C">
      <w:pPr>
        <w:pStyle w:val="BodyText"/>
        <w:rPr>
          <w:sz w:val="20"/>
        </w:rPr>
      </w:pPr>
    </w:p>
    <w:p w14:paraId="443B1462" w14:textId="77777777" w:rsidR="00F7706C" w:rsidRDefault="00F7706C">
      <w:pPr>
        <w:pStyle w:val="BodyText"/>
        <w:spacing w:before="6"/>
        <w:rPr>
          <w:sz w:val="25"/>
        </w:rPr>
      </w:pPr>
    </w:p>
    <w:p w14:paraId="2989D16A" w14:textId="6175B100" w:rsidR="00F7706C" w:rsidRDefault="00F7706C">
      <w:pPr>
        <w:pStyle w:val="BodyText"/>
        <w:tabs>
          <w:tab w:val="right" w:pos="9137"/>
        </w:tabs>
        <w:spacing w:before="82"/>
        <w:ind w:left="113"/>
      </w:pPr>
    </w:p>
    <w:sectPr w:rsidR="00F7706C">
      <w:pgSz w:w="11900" w:h="16840"/>
      <w:pgMar w:top="1600" w:right="660" w:bottom="280" w:left="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37239" w14:textId="77777777" w:rsidR="00DB2FC3" w:rsidRDefault="00DB2FC3" w:rsidP="006959D2">
      <w:r>
        <w:separator/>
      </w:r>
    </w:p>
  </w:endnote>
  <w:endnote w:type="continuationSeparator" w:id="0">
    <w:p w14:paraId="783E90E2" w14:textId="77777777" w:rsidR="00DB2FC3" w:rsidRDefault="00DB2FC3" w:rsidP="00695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EBDEC" w14:textId="77777777" w:rsidR="00580ABA" w:rsidRDefault="00580A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1ED2A" w14:textId="1F614D4B" w:rsidR="00885A34" w:rsidRPr="00885A34" w:rsidRDefault="00885A34" w:rsidP="00885A34">
    <w:pPr>
      <w:pStyle w:val="Footer"/>
      <w:tabs>
        <w:tab w:val="right" w:pos="10348"/>
      </w:tabs>
      <w:ind w:right="192"/>
      <w:jc w:val="right"/>
      <w:rPr>
        <w:sz w:val="16"/>
        <w:szCs w:val="16"/>
      </w:rPr>
    </w:pPr>
    <w:r w:rsidRPr="009660E3">
      <w:rPr>
        <w:sz w:val="16"/>
        <w:szCs w:val="16"/>
      </w:rPr>
      <w:t xml:space="preserve">© Australian Centre for Agricultural Health and Safety - </w:t>
    </w:r>
    <w:r w:rsidR="00300BC0">
      <w:rPr>
        <w:sz w:val="16"/>
        <w:szCs w:val="16"/>
      </w:rPr>
      <w:t>June</w:t>
    </w:r>
    <w:r w:rsidRPr="009660E3">
      <w:rPr>
        <w:sz w:val="16"/>
        <w:szCs w:val="16"/>
      </w:rPr>
      <w:t xml:space="preserve"> </w:t>
    </w:r>
    <w:proofErr w:type="gramStart"/>
    <w:r w:rsidRPr="009660E3">
      <w:rPr>
        <w:sz w:val="16"/>
        <w:szCs w:val="16"/>
      </w:rPr>
      <w:t>2016  •</w:t>
    </w:r>
    <w:proofErr w:type="gramEnd"/>
    <w:r w:rsidRPr="009660E3">
      <w:rPr>
        <w:sz w:val="16"/>
        <w:szCs w:val="16"/>
      </w:rPr>
      <w:t xml:space="preserve">  </w:t>
    </w:r>
    <w:r w:rsidRPr="009660E3">
      <w:rPr>
        <w:sz w:val="16"/>
        <w:szCs w:val="16"/>
      </w:rPr>
      <w:fldChar w:fldCharType="begin"/>
    </w:r>
    <w:r w:rsidRPr="009660E3">
      <w:rPr>
        <w:sz w:val="16"/>
        <w:szCs w:val="16"/>
      </w:rPr>
      <w:instrText xml:space="preserve"> PAGE   \* MERGEFORMAT </w:instrText>
    </w:r>
    <w:r w:rsidRPr="009660E3">
      <w:rPr>
        <w:sz w:val="16"/>
        <w:szCs w:val="16"/>
      </w:rPr>
      <w:fldChar w:fldCharType="separate"/>
    </w:r>
    <w:r w:rsidR="00476121">
      <w:rPr>
        <w:noProof/>
        <w:sz w:val="16"/>
        <w:szCs w:val="16"/>
      </w:rPr>
      <w:t>3</w:t>
    </w:r>
    <w:r w:rsidRPr="009660E3">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B2DD" w14:textId="47276E19" w:rsidR="00885A34" w:rsidRPr="00885A34" w:rsidRDefault="00885A34" w:rsidP="00885A34">
    <w:pPr>
      <w:pStyle w:val="Footer"/>
      <w:tabs>
        <w:tab w:val="right" w:pos="10348"/>
      </w:tabs>
      <w:ind w:right="192"/>
      <w:jc w:val="right"/>
      <w:rPr>
        <w:sz w:val="16"/>
        <w:szCs w:val="16"/>
      </w:rPr>
    </w:pPr>
    <w:r w:rsidRPr="009660E3">
      <w:rPr>
        <w:sz w:val="16"/>
        <w:szCs w:val="16"/>
      </w:rPr>
      <w:t xml:space="preserve">© Australian Centre for Agricultural Health and Safety </w:t>
    </w:r>
    <w:r w:rsidR="00300BC0">
      <w:rPr>
        <w:sz w:val="16"/>
        <w:szCs w:val="16"/>
      </w:rPr>
      <w:t>–</w:t>
    </w:r>
    <w:r w:rsidRPr="009660E3">
      <w:rPr>
        <w:sz w:val="16"/>
        <w:szCs w:val="16"/>
      </w:rPr>
      <w:t xml:space="preserve"> </w:t>
    </w:r>
    <w:proofErr w:type="gramStart"/>
    <w:r w:rsidR="00300BC0">
      <w:rPr>
        <w:sz w:val="16"/>
        <w:szCs w:val="16"/>
      </w:rPr>
      <w:t xml:space="preserve">June </w:t>
    </w:r>
    <w:r w:rsidRPr="009660E3">
      <w:rPr>
        <w:sz w:val="16"/>
        <w:szCs w:val="16"/>
      </w:rPr>
      <w:t xml:space="preserve"> 2016</w:t>
    </w:r>
    <w:proofErr w:type="gramEnd"/>
    <w:r w:rsidRPr="009660E3">
      <w:rPr>
        <w:sz w:val="16"/>
        <w:szCs w:val="16"/>
      </w:rPr>
      <w:t xml:space="preserve">  •  </w:t>
    </w:r>
    <w:r w:rsidRPr="009660E3">
      <w:rPr>
        <w:sz w:val="16"/>
        <w:szCs w:val="16"/>
      </w:rPr>
      <w:fldChar w:fldCharType="begin"/>
    </w:r>
    <w:r w:rsidRPr="009660E3">
      <w:rPr>
        <w:sz w:val="16"/>
        <w:szCs w:val="16"/>
      </w:rPr>
      <w:instrText xml:space="preserve"> PAGE   \* MERGEFORMAT </w:instrText>
    </w:r>
    <w:r w:rsidRPr="009660E3">
      <w:rPr>
        <w:sz w:val="16"/>
        <w:szCs w:val="16"/>
      </w:rPr>
      <w:fldChar w:fldCharType="separate"/>
    </w:r>
    <w:r w:rsidR="00476121">
      <w:rPr>
        <w:noProof/>
        <w:sz w:val="16"/>
        <w:szCs w:val="16"/>
      </w:rPr>
      <w:t>1</w:t>
    </w:r>
    <w:r w:rsidRPr="009660E3">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0BC72" w14:textId="77777777" w:rsidR="00DB2FC3" w:rsidRDefault="00DB2FC3" w:rsidP="006959D2">
      <w:r>
        <w:separator/>
      </w:r>
    </w:p>
  </w:footnote>
  <w:footnote w:type="continuationSeparator" w:id="0">
    <w:p w14:paraId="3F9EC363" w14:textId="77777777" w:rsidR="00DB2FC3" w:rsidRDefault="00DB2FC3" w:rsidP="00695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ABEF2" w14:textId="0CB785DE" w:rsidR="00885A34" w:rsidRDefault="00476121">
    <w:pPr>
      <w:pStyle w:val="Header"/>
    </w:pPr>
    <w:r>
      <w:rPr>
        <w:noProof/>
        <w:lang w:eastAsia="zh-TW"/>
      </w:rPr>
      <w:pict w14:anchorId="77975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1" o:title="RIRDC_104574_CHECKLISTS_BG10B"/>
          <w10:wrap anchorx="margin" anchory="margin"/>
        </v:shape>
      </w:pict>
    </w:r>
    <w:r>
      <w:rPr>
        <w:noProof/>
        <w:lang w:eastAsia="zh-TW"/>
      </w:rPr>
      <w:pict w14:anchorId="51528AC6">
        <v:shape id="WordPictureWatermark2" o:spid="_x0000_s2056" type="#_x0000_t75" style="position:absolute;margin-left:0;margin-top:0;width:595.2pt;height:841.9pt;z-index:-251657216;mso-wrap-edited:f;mso-position-horizontal:center;mso-position-horizontal-relative:margin;mso-position-vertical:center;mso-position-vertical-relative:margin" wrapcoords="-27 0 -27 21581 21600 21581 21600 0 -27 0">
          <v:imagedata r:id="rId2" o:title="RIRDC_104574_CHECKLISTS_BG10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0DC7A" w14:textId="6AC9B311" w:rsidR="00885A34" w:rsidRPr="00885A34" w:rsidRDefault="00476121">
    <w:pPr>
      <w:pStyle w:val="Header"/>
      <w:rPr>
        <w:lang w:val="en-AU"/>
      </w:rPr>
    </w:pPr>
    <w:r>
      <w:rPr>
        <w:noProof/>
        <w:lang w:eastAsia="zh-TW"/>
      </w:rPr>
      <w:pict w14:anchorId="56E79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31.95pt;margin-top:-70.5pt;width:595.2pt;height:841.9pt;z-index:-251655168;mso-wrap-edited:f;mso-position-horizontal-relative:margin;mso-position-vertical-relative:margin" wrapcoords="-27 0 -27 21581 21600 21581 21600 0 -27 0">
          <v:imagedata r:id="rId1" o:title="RIRDC_104574_CHECKLISTS_BG10B"/>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D98B3" w14:textId="399081DA" w:rsidR="00885A34" w:rsidRDefault="00476121">
    <w:pPr>
      <w:pStyle w:val="Header"/>
    </w:pPr>
    <w:r>
      <w:rPr>
        <w:noProof/>
        <w:lang w:eastAsia="zh-TW"/>
      </w:rPr>
      <w:pict w14:anchorId="0B190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31.55pt;margin-top:-75.15pt;width:595.2pt;height:841.9pt;z-index:-251656192;mso-wrap-edited:f;mso-position-horizontal-relative:margin;mso-position-vertical-relative:margin" wrapcoords="-27 0 -27 21581 21600 21581 21600 0 -27 0">
          <v:imagedata r:id="rId1" o:title="RIRDC_104574_CHECKLISTS_BG10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drawingGridHorizontalSpacing w:val="110"/>
  <w:drawingGridVerticalSpacing w:val="299"/>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06C"/>
    <w:rsid w:val="00300BC0"/>
    <w:rsid w:val="0037191F"/>
    <w:rsid w:val="00476121"/>
    <w:rsid w:val="00580ABA"/>
    <w:rsid w:val="006959D2"/>
    <w:rsid w:val="00885A34"/>
    <w:rsid w:val="008C48E0"/>
    <w:rsid w:val="00930407"/>
    <w:rsid w:val="00B51B5F"/>
    <w:rsid w:val="00B940F3"/>
    <w:rsid w:val="00DB2FC3"/>
    <w:rsid w:val="00EB6586"/>
    <w:rsid w:val="00F770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5094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1"/>
      <w:ind w:left="226"/>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4"/>
      <w:ind w:left="155"/>
    </w:pPr>
  </w:style>
  <w:style w:type="paragraph" w:styleId="Header">
    <w:name w:val="header"/>
    <w:basedOn w:val="Normal"/>
    <w:link w:val="HeaderChar"/>
    <w:uiPriority w:val="99"/>
    <w:unhideWhenUsed/>
    <w:rsid w:val="006959D2"/>
    <w:pPr>
      <w:tabs>
        <w:tab w:val="center" w:pos="4513"/>
        <w:tab w:val="right" w:pos="9026"/>
      </w:tabs>
    </w:pPr>
  </w:style>
  <w:style w:type="character" w:customStyle="1" w:styleId="HeaderChar">
    <w:name w:val="Header Char"/>
    <w:basedOn w:val="DefaultParagraphFont"/>
    <w:link w:val="Header"/>
    <w:uiPriority w:val="99"/>
    <w:rsid w:val="006959D2"/>
    <w:rPr>
      <w:rFonts w:ascii="Arial" w:eastAsia="Arial" w:hAnsi="Arial" w:cs="Arial"/>
    </w:rPr>
  </w:style>
  <w:style w:type="paragraph" w:styleId="Footer">
    <w:name w:val="footer"/>
    <w:basedOn w:val="Normal"/>
    <w:link w:val="FooterChar"/>
    <w:unhideWhenUsed/>
    <w:rsid w:val="006959D2"/>
    <w:pPr>
      <w:tabs>
        <w:tab w:val="center" w:pos="4513"/>
        <w:tab w:val="right" w:pos="9026"/>
      </w:tabs>
    </w:pPr>
  </w:style>
  <w:style w:type="character" w:customStyle="1" w:styleId="FooterChar">
    <w:name w:val="Footer Char"/>
    <w:basedOn w:val="DefaultParagraphFont"/>
    <w:link w:val="Footer"/>
    <w:rsid w:val="006959D2"/>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1"/>
      <w:ind w:left="226"/>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4"/>
      <w:ind w:left="155"/>
    </w:pPr>
  </w:style>
  <w:style w:type="paragraph" w:styleId="Header">
    <w:name w:val="header"/>
    <w:basedOn w:val="Normal"/>
    <w:link w:val="HeaderChar"/>
    <w:uiPriority w:val="99"/>
    <w:unhideWhenUsed/>
    <w:rsid w:val="006959D2"/>
    <w:pPr>
      <w:tabs>
        <w:tab w:val="center" w:pos="4513"/>
        <w:tab w:val="right" w:pos="9026"/>
      </w:tabs>
    </w:pPr>
  </w:style>
  <w:style w:type="character" w:customStyle="1" w:styleId="HeaderChar">
    <w:name w:val="Header Char"/>
    <w:basedOn w:val="DefaultParagraphFont"/>
    <w:link w:val="Header"/>
    <w:uiPriority w:val="99"/>
    <w:rsid w:val="006959D2"/>
    <w:rPr>
      <w:rFonts w:ascii="Arial" w:eastAsia="Arial" w:hAnsi="Arial" w:cs="Arial"/>
    </w:rPr>
  </w:style>
  <w:style w:type="paragraph" w:styleId="Footer">
    <w:name w:val="footer"/>
    <w:basedOn w:val="Normal"/>
    <w:link w:val="FooterChar"/>
    <w:unhideWhenUsed/>
    <w:rsid w:val="006959D2"/>
    <w:pPr>
      <w:tabs>
        <w:tab w:val="center" w:pos="4513"/>
        <w:tab w:val="right" w:pos="9026"/>
      </w:tabs>
    </w:pPr>
  </w:style>
  <w:style w:type="character" w:customStyle="1" w:styleId="FooterChar">
    <w:name w:val="Footer Char"/>
    <w:basedOn w:val="DefaultParagraphFont"/>
    <w:link w:val="Footer"/>
    <w:rsid w:val="006959D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EC3D3D-6E95-4162-88EC-EE137082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RIRDC</Company>
  <LinksUpToDate>false</LinksUpToDate>
  <CharactersWithSpaces>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Elissa Tarling</dc:creator>
  <cp:lastModifiedBy>Elissa Tarling</cp:lastModifiedBy>
  <cp:revision>3</cp:revision>
  <cp:lastPrinted>2016-06-30T05:38:00Z</cp:lastPrinted>
  <dcterms:created xsi:type="dcterms:W3CDTF">2016-06-30T05:38:00Z</dcterms:created>
  <dcterms:modified xsi:type="dcterms:W3CDTF">2016-07-01T01:11:00Z</dcterms:modified>
</cp:coreProperties>
</file>